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685A9" w14:textId="77777777" w:rsidR="00E42060" w:rsidRPr="00B044E2" w:rsidRDefault="00E42060" w:rsidP="00E42060">
      <w:pPr>
        <w:widowControl w:val="0"/>
        <w:jc w:val="both"/>
        <w:rPr>
          <w:b/>
        </w:rPr>
      </w:pPr>
      <w:r w:rsidRPr="00B044E2">
        <w:rPr>
          <w:b/>
        </w:rPr>
        <w:fldChar w:fldCharType="begin"/>
      </w:r>
      <w:r w:rsidRPr="00B044E2">
        <w:rPr>
          <w:b/>
        </w:rPr>
        <w:instrText xml:space="preserve"> SEQ CHAPTER \h \r 1</w:instrText>
      </w:r>
      <w:r w:rsidRPr="00B044E2">
        <w:rPr>
          <w:b/>
        </w:rPr>
        <w:fldChar w:fldCharType="end"/>
      </w:r>
      <w:smartTag w:uri="urn:schemas-microsoft-com:office:smarttags" w:element="place">
        <w:smartTag w:uri="urn:schemas-microsoft-com:office:smarttags" w:element="State">
          <w:r w:rsidRPr="00B044E2">
            <w:rPr>
              <w:b/>
            </w:rPr>
            <w:t>NORTH CAROLINA</w:t>
          </w:r>
        </w:smartTag>
      </w:smartTag>
      <w:r>
        <w:rPr>
          <w:b/>
        </w:rPr>
        <w:tab/>
      </w:r>
      <w:r>
        <w:rPr>
          <w:b/>
        </w:rPr>
        <w:tab/>
      </w:r>
      <w:r w:rsidR="00A95FDB">
        <w:rPr>
          <w:b/>
        </w:rPr>
        <w:t xml:space="preserve">IN THE GENERAL COURT OF </w:t>
      </w:r>
      <w:r w:rsidRPr="00B044E2">
        <w:rPr>
          <w:b/>
        </w:rPr>
        <w:t xml:space="preserve">JUSTICE </w:t>
      </w:r>
    </w:p>
    <w:p w14:paraId="1E4256E6" w14:textId="77777777" w:rsidR="00E42060" w:rsidRPr="00B044E2" w:rsidRDefault="00E42060" w:rsidP="00E42060">
      <w:pPr>
        <w:widowControl w:val="0"/>
        <w:jc w:val="both"/>
        <w:rPr>
          <w:b/>
        </w:rPr>
      </w:pPr>
      <w:r>
        <w:rPr>
          <w:b/>
        </w:rPr>
        <w:tab/>
      </w:r>
      <w:r>
        <w:rPr>
          <w:b/>
        </w:rPr>
        <w:tab/>
      </w:r>
      <w:r>
        <w:rPr>
          <w:b/>
        </w:rPr>
        <w:tab/>
      </w:r>
      <w:r>
        <w:rPr>
          <w:b/>
        </w:rPr>
        <w:tab/>
      </w:r>
      <w:r>
        <w:rPr>
          <w:b/>
        </w:rPr>
        <w:tab/>
        <w:t xml:space="preserve">        </w:t>
      </w:r>
      <w:r w:rsidRPr="00B044E2">
        <w:rPr>
          <w:b/>
        </w:rPr>
        <w:t>SUPERIOR COURT DIVISION</w:t>
      </w:r>
    </w:p>
    <w:p w14:paraId="720C795D" w14:textId="77777777" w:rsidR="00E42060" w:rsidRPr="00B044E2" w:rsidRDefault="00587820" w:rsidP="00E42060">
      <w:pPr>
        <w:widowControl w:val="0"/>
        <w:rPr>
          <w:b/>
        </w:rPr>
      </w:pPr>
      <w:r>
        <w:rPr>
          <w:b/>
        </w:rPr>
        <w:t>XXXX</w:t>
      </w:r>
      <w:r w:rsidR="00E42060" w:rsidRPr="00B044E2">
        <w:rPr>
          <w:b/>
        </w:rPr>
        <w:t xml:space="preserve"> COUNTY </w:t>
      </w:r>
      <w:r w:rsidR="00E42060" w:rsidRPr="00B044E2">
        <w:rPr>
          <w:b/>
        </w:rPr>
        <w:tab/>
      </w:r>
      <w:r w:rsidR="00E42060" w:rsidRPr="00B044E2">
        <w:rPr>
          <w:b/>
        </w:rPr>
        <w:tab/>
        <w:t xml:space="preserve">           </w:t>
      </w:r>
      <w:r w:rsidR="00E42060" w:rsidRPr="00B044E2">
        <w:rPr>
          <w:b/>
        </w:rPr>
        <w:tab/>
        <w:t xml:space="preserve">         </w:t>
      </w:r>
      <w:r w:rsidR="00E42060">
        <w:rPr>
          <w:b/>
        </w:rPr>
        <w:t xml:space="preserve">  </w:t>
      </w:r>
      <w:r w:rsidR="00084D72">
        <w:rPr>
          <w:b/>
        </w:rPr>
        <w:t xml:space="preserve">         </w:t>
      </w:r>
      <w:r w:rsidR="00614015">
        <w:rPr>
          <w:b/>
        </w:rPr>
        <w:t xml:space="preserve"> </w:t>
      </w:r>
      <w:r w:rsidR="00A95FDB">
        <w:rPr>
          <w:b/>
        </w:rPr>
        <w:t>XX</w:t>
      </w:r>
      <w:r w:rsidR="00084D72">
        <w:rPr>
          <w:b/>
        </w:rPr>
        <w:t xml:space="preserve"> CRS </w:t>
      </w:r>
      <w:r w:rsidR="00A95FDB">
        <w:rPr>
          <w:b/>
        </w:rPr>
        <w:t>XXXXX</w:t>
      </w:r>
    </w:p>
    <w:p w14:paraId="6398CD62" w14:textId="77777777" w:rsidR="00E42060" w:rsidRPr="00B044E2" w:rsidRDefault="00E42060" w:rsidP="00E42060">
      <w:pPr>
        <w:widowControl w:val="0"/>
        <w:rPr>
          <w:b/>
        </w:rPr>
      </w:pPr>
    </w:p>
    <w:p w14:paraId="780C1851" w14:textId="77777777" w:rsidR="00E42060" w:rsidRPr="00B044E2" w:rsidRDefault="00E42060" w:rsidP="00E42060">
      <w:pPr>
        <w:widowControl w:val="0"/>
        <w:jc w:val="both"/>
        <w:rPr>
          <w:b/>
        </w:rPr>
      </w:pPr>
      <w:r w:rsidRPr="00B044E2">
        <w:rPr>
          <w:b/>
        </w:rPr>
        <w:t xml:space="preserve">STATE OF </w:t>
      </w:r>
      <w:smartTag w:uri="urn:schemas-microsoft-com:office:smarttags" w:element="State">
        <w:smartTag w:uri="urn:schemas-microsoft-com:office:smarttags" w:element="place">
          <w:r w:rsidRPr="00B044E2">
            <w:rPr>
              <w:b/>
            </w:rPr>
            <w:t>NORTH CAROLINA</w:t>
          </w:r>
        </w:smartTag>
      </w:smartTag>
      <w:r w:rsidRPr="00B044E2">
        <w:rPr>
          <w:b/>
        </w:rPr>
        <w:tab/>
      </w:r>
      <w:r w:rsidRPr="00B044E2">
        <w:rPr>
          <w:b/>
        </w:rPr>
        <w:tab/>
        <w:t>)</w:t>
      </w:r>
      <w:r w:rsidRPr="00B044E2">
        <w:rPr>
          <w:b/>
        </w:rPr>
        <w:tab/>
      </w:r>
    </w:p>
    <w:p w14:paraId="030DD4F7" w14:textId="77777777" w:rsidR="00E42060" w:rsidRPr="00B044E2" w:rsidRDefault="00E42060" w:rsidP="00E42060">
      <w:pPr>
        <w:widowControl w:val="0"/>
        <w:jc w:val="both"/>
        <w:rPr>
          <w:b/>
        </w:rPr>
      </w:pPr>
      <w:r w:rsidRPr="00B044E2">
        <w:rPr>
          <w:b/>
        </w:rPr>
        <w:tab/>
      </w:r>
      <w:r w:rsidRPr="00B044E2">
        <w:rPr>
          <w:b/>
        </w:rPr>
        <w:tab/>
      </w:r>
      <w:r w:rsidRPr="00B044E2">
        <w:rPr>
          <w:b/>
        </w:rPr>
        <w:tab/>
      </w:r>
      <w:r w:rsidRPr="00B044E2">
        <w:rPr>
          <w:b/>
        </w:rPr>
        <w:tab/>
      </w:r>
      <w:r w:rsidRPr="00B044E2">
        <w:rPr>
          <w:b/>
        </w:rPr>
        <w:tab/>
      </w:r>
      <w:r w:rsidRPr="00B044E2">
        <w:rPr>
          <w:b/>
        </w:rPr>
        <w:tab/>
        <w:t>)</w:t>
      </w:r>
      <w:r w:rsidRPr="00B044E2">
        <w:rPr>
          <w:b/>
        </w:rPr>
        <w:tab/>
      </w:r>
    </w:p>
    <w:p w14:paraId="44AFACD2" w14:textId="77777777" w:rsidR="00E42060" w:rsidRPr="00B044E2" w:rsidRDefault="00E42060" w:rsidP="00E42060">
      <w:pPr>
        <w:widowControl w:val="0"/>
        <w:jc w:val="both"/>
      </w:pPr>
      <w:r w:rsidRPr="00B044E2">
        <w:rPr>
          <w:b/>
        </w:rPr>
        <w:tab/>
      </w:r>
      <w:r w:rsidRPr="00B044E2">
        <w:rPr>
          <w:b/>
        </w:rPr>
        <w:tab/>
        <w:t>VS.</w:t>
      </w:r>
      <w:r w:rsidRPr="00B044E2">
        <w:rPr>
          <w:b/>
        </w:rPr>
        <w:tab/>
      </w:r>
      <w:r w:rsidRPr="00B044E2">
        <w:rPr>
          <w:b/>
        </w:rPr>
        <w:tab/>
      </w:r>
      <w:r w:rsidRPr="00B044E2">
        <w:rPr>
          <w:b/>
        </w:rPr>
        <w:tab/>
      </w:r>
      <w:proofErr w:type="gramStart"/>
      <w:r w:rsidRPr="00B044E2">
        <w:rPr>
          <w:b/>
        </w:rPr>
        <w:tab/>
      </w:r>
      <w:r>
        <w:rPr>
          <w:b/>
        </w:rPr>
        <w:t xml:space="preserve">)  </w:t>
      </w:r>
      <w:r>
        <w:rPr>
          <w:b/>
        </w:rPr>
        <w:tab/>
      </w:r>
      <w:proofErr w:type="gramEnd"/>
      <w:r w:rsidRPr="00084D72">
        <w:rPr>
          <w:b/>
          <w:i/>
        </w:rPr>
        <w:t>EX PARTE</w:t>
      </w:r>
      <w:r>
        <w:rPr>
          <w:b/>
        </w:rPr>
        <w:t xml:space="preserve"> MOTION FOR </w:t>
      </w:r>
    </w:p>
    <w:p w14:paraId="2285CAC3" w14:textId="77777777" w:rsidR="00E42060" w:rsidRDefault="00E42060" w:rsidP="00E42060">
      <w:pPr>
        <w:widowControl w:val="0"/>
        <w:jc w:val="both"/>
        <w:rPr>
          <w:b/>
        </w:rPr>
      </w:pPr>
      <w:r>
        <w:tab/>
      </w:r>
      <w:r>
        <w:tab/>
      </w:r>
      <w:r>
        <w:tab/>
      </w:r>
      <w:r>
        <w:tab/>
      </w:r>
      <w:r>
        <w:tab/>
      </w:r>
      <w:r>
        <w:tab/>
      </w:r>
      <w:proofErr w:type="gramStart"/>
      <w:r>
        <w:rPr>
          <w:b/>
        </w:rPr>
        <w:t xml:space="preserve">)   </w:t>
      </w:r>
      <w:proofErr w:type="gramEnd"/>
      <w:r>
        <w:rPr>
          <w:b/>
        </w:rPr>
        <w:t xml:space="preserve"> FUNDS FOR DEFENSE EXPERT</w:t>
      </w:r>
    </w:p>
    <w:p w14:paraId="01C0567D" w14:textId="77777777" w:rsidR="00E42060" w:rsidRDefault="00A95FDB" w:rsidP="00E42060">
      <w:pPr>
        <w:widowControl w:val="0"/>
        <w:jc w:val="both"/>
        <w:rPr>
          <w:b/>
        </w:rPr>
      </w:pPr>
      <w:r>
        <w:rPr>
          <w:b/>
        </w:rPr>
        <w:t>DEFENDANT</w:t>
      </w:r>
      <w:r w:rsidR="00084D72">
        <w:rPr>
          <w:b/>
        </w:rPr>
        <w:t>,</w:t>
      </w:r>
      <w:r>
        <w:rPr>
          <w:b/>
        </w:rPr>
        <w:tab/>
      </w:r>
      <w:r w:rsidR="00084D72">
        <w:rPr>
          <w:b/>
        </w:rPr>
        <w:tab/>
      </w:r>
      <w:r w:rsidR="00084D72">
        <w:rPr>
          <w:b/>
        </w:rPr>
        <w:tab/>
      </w:r>
      <w:r w:rsidR="00E42060">
        <w:rPr>
          <w:b/>
        </w:rPr>
        <w:tab/>
        <w:t>)</w:t>
      </w:r>
    </w:p>
    <w:p w14:paraId="4AC29D00" w14:textId="77777777" w:rsidR="00E42060" w:rsidRDefault="00E42060" w:rsidP="00E42060">
      <w:pPr>
        <w:widowControl w:val="0"/>
        <w:jc w:val="both"/>
        <w:rPr>
          <w:b/>
        </w:rPr>
      </w:pPr>
      <w:r>
        <w:rPr>
          <w:b/>
        </w:rPr>
        <w:tab/>
      </w:r>
      <w:r>
        <w:rPr>
          <w:b/>
        </w:rPr>
        <w:tab/>
      </w:r>
      <w:r>
        <w:rPr>
          <w:b/>
        </w:rPr>
        <w:tab/>
      </w:r>
      <w:r>
        <w:rPr>
          <w:b/>
        </w:rPr>
        <w:tab/>
      </w:r>
      <w:r>
        <w:rPr>
          <w:b/>
        </w:rPr>
        <w:tab/>
      </w:r>
      <w:r>
        <w:rPr>
          <w:b/>
        </w:rPr>
        <w:tab/>
        <w:t>)</w:t>
      </w:r>
    </w:p>
    <w:p w14:paraId="270DED8F" w14:textId="77777777" w:rsidR="00E42060" w:rsidRDefault="00E42060" w:rsidP="00E42060">
      <w:pPr>
        <w:widowControl w:val="0"/>
        <w:jc w:val="both"/>
        <w:rPr>
          <w:b/>
        </w:rPr>
      </w:pPr>
      <w:r>
        <w:rPr>
          <w:b/>
        </w:rPr>
        <w:tab/>
      </w:r>
      <w:r>
        <w:rPr>
          <w:b/>
        </w:rPr>
        <w:tab/>
        <w:t>Defendant.</w:t>
      </w:r>
      <w:r>
        <w:rPr>
          <w:b/>
        </w:rPr>
        <w:tab/>
      </w:r>
      <w:r>
        <w:rPr>
          <w:b/>
        </w:rPr>
        <w:tab/>
      </w:r>
      <w:r>
        <w:rPr>
          <w:b/>
        </w:rPr>
        <w:tab/>
        <w:t>)</w:t>
      </w:r>
    </w:p>
    <w:p w14:paraId="5C5F4849" w14:textId="77777777" w:rsidR="00E42060" w:rsidRDefault="00E42060" w:rsidP="00E42060">
      <w:pPr>
        <w:widowControl w:val="0"/>
        <w:jc w:val="both"/>
        <w:rPr>
          <w:b/>
        </w:rPr>
      </w:pPr>
    </w:p>
    <w:p w14:paraId="4E650158" w14:textId="77777777" w:rsidR="00E42060" w:rsidRDefault="00E42060" w:rsidP="00E42060">
      <w:pPr>
        <w:widowControl w:val="0"/>
        <w:jc w:val="center"/>
      </w:pPr>
      <w:r>
        <w:t>_______________________________________________________</w:t>
      </w:r>
    </w:p>
    <w:p w14:paraId="13F16B3B" w14:textId="77777777" w:rsidR="00E42060" w:rsidRDefault="00E42060" w:rsidP="00E42060">
      <w:pPr>
        <w:widowControl w:val="0"/>
        <w:jc w:val="center"/>
      </w:pPr>
    </w:p>
    <w:p w14:paraId="2FAB7D3E" w14:textId="77777777" w:rsidR="00E42060" w:rsidRPr="00E42060" w:rsidRDefault="00E42060" w:rsidP="00E42060">
      <w:pPr>
        <w:widowControl w:val="0"/>
        <w:jc w:val="center"/>
      </w:pPr>
    </w:p>
    <w:p w14:paraId="60F07FF3" w14:textId="77777777" w:rsidR="00E42060" w:rsidRDefault="00E42060" w:rsidP="00E42060">
      <w:pPr>
        <w:widowControl w:val="0"/>
        <w:jc w:val="both"/>
      </w:pPr>
      <w:r w:rsidRPr="00B044E2">
        <w:tab/>
      </w:r>
      <w:r w:rsidRPr="00B044E2">
        <w:rPr>
          <w:b/>
        </w:rPr>
        <w:t>NOW COMES</w:t>
      </w:r>
      <w:r w:rsidRPr="00B044E2">
        <w:t xml:space="preserve"> the De</w:t>
      </w:r>
      <w:r>
        <w:t xml:space="preserve">fendant, </w:t>
      </w:r>
      <w:r w:rsidR="001F64FA">
        <w:t>DEFENDANT</w:t>
      </w:r>
      <w:r w:rsidRPr="00B044E2">
        <w:t xml:space="preserve">, </w:t>
      </w:r>
      <w:r>
        <w:t xml:space="preserve">by and </w:t>
      </w:r>
      <w:r w:rsidRPr="00B044E2">
        <w:t xml:space="preserve">through </w:t>
      </w:r>
      <w:r>
        <w:t xml:space="preserve">the undersigned </w:t>
      </w:r>
      <w:r w:rsidRPr="00B044E2">
        <w:t>counsel,</w:t>
      </w:r>
      <w:r>
        <w:t xml:space="preserve"> </w:t>
      </w:r>
      <w:r w:rsidR="00587820">
        <w:t>ATTORNEY</w:t>
      </w:r>
      <w:r>
        <w:t xml:space="preserve">, and hereby moves this Honorable Court, on an </w:t>
      </w:r>
      <w:r w:rsidRPr="00084D72">
        <w:rPr>
          <w:i/>
        </w:rPr>
        <w:t>ex parte</w:t>
      </w:r>
      <w:r>
        <w:t xml:space="preserve"> basis, pursuant to the Fourth, Fifth, Sixth, Eighth and Fourteenth Amendments to the United States Constitution, Article I §§ 19 and 23 of the North Carolina Constitution, N.C.Gen.Stat. §§ 7A-450(b), 7A-451, and 7A-454, as well as </w:t>
      </w:r>
      <w:r w:rsidRPr="001F64FA">
        <w:rPr>
          <w:i/>
        </w:rPr>
        <w:t>Ake v. Oklahoma</w:t>
      </w:r>
      <w:r>
        <w:t xml:space="preserve">, 470 </w:t>
      </w:r>
      <w:smartTag w:uri="urn:schemas-microsoft-com:office:smarttags" w:element="country-region">
        <w:smartTag w:uri="urn:schemas-microsoft-com:office:smarttags" w:element="place">
          <w:r>
            <w:t>U.S.</w:t>
          </w:r>
        </w:smartTag>
      </w:smartTag>
      <w:r>
        <w:t xml:space="preserve"> 68, 84 L.Ed.2d 53 (1985), </w:t>
      </w:r>
      <w:r w:rsidRPr="001F64FA">
        <w:rPr>
          <w:i/>
        </w:rPr>
        <w:t>State v. Ballard</w:t>
      </w:r>
      <w:r>
        <w:t xml:space="preserve">, 333 N.C. 515 (1993) and </w:t>
      </w:r>
      <w:r w:rsidRPr="001F64FA">
        <w:rPr>
          <w:i/>
        </w:rPr>
        <w:t>State v. Bates</w:t>
      </w:r>
      <w:r>
        <w:t xml:space="preserve">, 333 N.C. 523 (1993), for an </w:t>
      </w:r>
      <w:r w:rsidR="009B6B4E" w:rsidRPr="009B6B4E">
        <w:rPr>
          <w:i/>
        </w:rPr>
        <w:t>Ex Parte</w:t>
      </w:r>
      <w:r w:rsidR="009B6B4E">
        <w:t xml:space="preserve"> </w:t>
      </w:r>
      <w:r>
        <w:t xml:space="preserve">Order allocating funds to assist the defense in the evaluation and preparation of the defense of the Defendant.  In Support of the foregoing </w:t>
      </w:r>
      <w:r w:rsidR="009B6B4E" w:rsidRPr="009B6B4E">
        <w:rPr>
          <w:i/>
        </w:rPr>
        <w:t>Ex Parte</w:t>
      </w:r>
      <w:r w:rsidR="009B6B4E">
        <w:t xml:space="preserve"> </w:t>
      </w:r>
      <w:r>
        <w:t>Motion, the Defendant would</w:t>
      </w:r>
      <w:r w:rsidR="00A95FDB">
        <w:t xml:space="preserve"> show unto the Court as follows:</w:t>
      </w:r>
    </w:p>
    <w:p w14:paraId="0569719C" w14:textId="77777777" w:rsidR="00E42060" w:rsidRDefault="00E42060" w:rsidP="00E42060">
      <w:pPr>
        <w:widowControl w:val="0"/>
        <w:jc w:val="both"/>
      </w:pPr>
    </w:p>
    <w:p w14:paraId="39382977" w14:textId="77777777" w:rsidR="00E42060" w:rsidRDefault="00E42060" w:rsidP="00E42060">
      <w:pPr>
        <w:widowControl w:val="0"/>
        <w:numPr>
          <w:ilvl w:val="0"/>
          <w:numId w:val="1"/>
        </w:numPr>
        <w:jc w:val="both"/>
      </w:pPr>
      <w:r>
        <w:t xml:space="preserve">The Defendant is an indigent person charged in these matters with </w:t>
      </w:r>
      <w:r w:rsidR="00587820">
        <w:t>one count each of XXX</w:t>
      </w:r>
      <w:r>
        <w:t xml:space="preserve">.  </w:t>
      </w:r>
    </w:p>
    <w:p w14:paraId="3A9B921F" w14:textId="77777777" w:rsidR="00084D72" w:rsidRDefault="00084D72" w:rsidP="00084D72">
      <w:pPr>
        <w:widowControl w:val="0"/>
        <w:ind w:left="1440"/>
        <w:jc w:val="both"/>
      </w:pPr>
    </w:p>
    <w:p w14:paraId="7D418B92" w14:textId="77777777" w:rsidR="00084D72" w:rsidRDefault="00084D72" w:rsidP="00E42060">
      <w:pPr>
        <w:widowControl w:val="0"/>
        <w:numPr>
          <w:ilvl w:val="0"/>
          <w:numId w:val="1"/>
        </w:numPr>
        <w:jc w:val="both"/>
      </w:pPr>
      <w:r>
        <w:t xml:space="preserve">The prosecution has alleged </w:t>
      </w:r>
      <w:r w:rsidR="006E2EB8">
        <w:t xml:space="preserve">by indictment </w:t>
      </w:r>
      <w:r>
        <w:t xml:space="preserve">that on or about </w:t>
      </w:r>
      <w:r w:rsidR="00A95FDB">
        <w:t>DATE</w:t>
      </w:r>
      <w:r w:rsidR="00587820">
        <w:t>, the Defendant allegedly XXX</w:t>
      </w:r>
      <w:r>
        <w:t>.</w:t>
      </w:r>
      <w:r w:rsidR="006E2EB8">
        <w:t xml:space="preserve">  </w:t>
      </w:r>
    </w:p>
    <w:p w14:paraId="569457D9" w14:textId="77777777" w:rsidR="00084D72" w:rsidRDefault="00084D72" w:rsidP="00084D72">
      <w:pPr>
        <w:pStyle w:val="ListParagraph"/>
      </w:pPr>
    </w:p>
    <w:p w14:paraId="13FB0AC2" w14:textId="77777777" w:rsidR="00084D72" w:rsidRDefault="00084D72" w:rsidP="00E42060">
      <w:pPr>
        <w:widowControl w:val="0"/>
        <w:numPr>
          <w:ilvl w:val="0"/>
          <w:numId w:val="1"/>
        </w:numPr>
        <w:jc w:val="both"/>
      </w:pPr>
      <w:r>
        <w:t xml:space="preserve">Based upon a review of the discovery provided to the defense thus far, undersigned counsel believes that the prosecution will call </w:t>
      </w:r>
      <w:r w:rsidR="00131F21">
        <w:t>expert</w:t>
      </w:r>
      <w:r w:rsidR="00587820">
        <w:t>(</w:t>
      </w:r>
      <w:r w:rsidR="00131F21">
        <w:t>s</w:t>
      </w:r>
      <w:r w:rsidR="00587820">
        <w:t>)</w:t>
      </w:r>
      <w:r>
        <w:t xml:space="preserve"> </w:t>
      </w:r>
      <w:proofErr w:type="gramStart"/>
      <w:r>
        <w:t>in the area of</w:t>
      </w:r>
      <w:proofErr w:type="gramEnd"/>
      <w:r>
        <w:t xml:space="preserve"> </w:t>
      </w:r>
      <w:r w:rsidR="00587820">
        <w:t>drug analysis</w:t>
      </w:r>
      <w:r w:rsidR="00131F21">
        <w:t xml:space="preserve">, from the NC State </w:t>
      </w:r>
      <w:r w:rsidR="00587820">
        <w:t>Crime Laboratory</w:t>
      </w:r>
      <w:r w:rsidR="00131F21">
        <w:t xml:space="preserve">, </w:t>
      </w:r>
      <w:r>
        <w:t>to testify on behalf of the State.</w:t>
      </w:r>
    </w:p>
    <w:p w14:paraId="20D86FAC" w14:textId="77777777" w:rsidR="00E42060" w:rsidRDefault="00E42060" w:rsidP="00E42060">
      <w:pPr>
        <w:widowControl w:val="0"/>
        <w:ind w:left="720"/>
        <w:jc w:val="both"/>
      </w:pPr>
    </w:p>
    <w:p w14:paraId="2A40DFFE" w14:textId="77777777" w:rsidR="00E42060" w:rsidRDefault="009B1741" w:rsidP="009B1741">
      <w:pPr>
        <w:widowControl w:val="0"/>
        <w:numPr>
          <w:ilvl w:val="0"/>
          <w:numId w:val="1"/>
        </w:numPr>
        <w:jc w:val="both"/>
      </w:pPr>
      <w:r>
        <w:t xml:space="preserve">Based upon interviews with the Defendant and upon information and evidence gathered in the investigation of these matters, the undersigned attorney has determined that </w:t>
      </w:r>
      <w:r w:rsidR="00084D72">
        <w:t xml:space="preserve">in order to properly investigate the allegations made against the Defendant and to </w:t>
      </w:r>
      <w:proofErr w:type="gramStart"/>
      <w:r w:rsidR="00084D72">
        <w:t>insure</w:t>
      </w:r>
      <w:proofErr w:type="gramEnd"/>
      <w:r w:rsidR="00084D72">
        <w:t xml:space="preserve"> that the Defendant is provided with effective assistance of counsel, the defense must</w:t>
      </w:r>
      <w:r w:rsidR="009B6B4E">
        <w:t xml:space="preserve"> be provided with monetary funding for the retention of</w:t>
      </w:r>
      <w:r w:rsidR="00084D72">
        <w:t xml:space="preserve"> the services of an expert in the field of </w:t>
      </w:r>
      <w:r w:rsidR="00587820">
        <w:t>drug chemistry</w:t>
      </w:r>
      <w:r>
        <w:t>.</w:t>
      </w:r>
    </w:p>
    <w:p w14:paraId="15DDEA31" w14:textId="77777777" w:rsidR="009B1741" w:rsidRDefault="009B1741" w:rsidP="009B1741">
      <w:pPr>
        <w:widowControl w:val="0"/>
        <w:jc w:val="both"/>
      </w:pPr>
    </w:p>
    <w:p w14:paraId="7D6E283F" w14:textId="77777777" w:rsidR="006E2EB8" w:rsidRDefault="00131F21" w:rsidP="009B1741">
      <w:pPr>
        <w:widowControl w:val="0"/>
        <w:numPr>
          <w:ilvl w:val="0"/>
          <w:numId w:val="1"/>
        </w:numPr>
        <w:jc w:val="both"/>
      </w:pPr>
      <w:r>
        <w:t>Undersigned counsel</w:t>
      </w:r>
      <w:r w:rsidR="009B1741">
        <w:t xml:space="preserve"> lacks the necessary expertise to determine </w:t>
      </w:r>
      <w:r w:rsidR="006E2EB8">
        <w:t xml:space="preserve">from the physical evidence and the </w:t>
      </w:r>
      <w:r w:rsidR="00587820">
        <w:t>laboratory reports</w:t>
      </w:r>
      <w:r w:rsidR="006E2EB8">
        <w:t xml:space="preserve"> in this case, </w:t>
      </w:r>
      <w:proofErr w:type="gramStart"/>
      <w:r w:rsidR="00084D72">
        <w:t>whether or not</w:t>
      </w:r>
      <w:proofErr w:type="gramEnd"/>
      <w:r w:rsidR="00084D72">
        <w:t xml:space="preserve"> </w:t>
      </w:r>
      <w:r w:rsidR="00084D72">
        <w:lastRenderedPageBreak/>
        <w:t>the prosecution’s claim</w:t>
      </w:r>
      <w:r>
        <w:t>,</w:t>
      </w:r>
      <w:r w:rsidR="00084D72">
        <w:t xml:space="preserve"> that the Defendant </w:t>
      </w:r>
      <w:r w:rsidR="00587820">
        <w:t>possessed XXX, is</w:t>
      </w:r>
      <w:r>
        <w:t xml:space="preserve"> meritorious.</w:t>
      </w:r>
      <w:r w:rsidR="006E2EB8">
        <w:t xml:space="preserve"> </w:t>
      </w:r>
    </w:p>
    <w:p w14:paraId="060AFFE9" w14:textId="77777777" w:rsidR="006E2EB8" w:rsidRDefault="006E2EB8" w:rsidP="006E2EB8">
      <w:pPr>
        <w:pStyle w:val="ListParagraph"/>
      </w:pPr>
    </w:p>
    <w:p w14:paraId="6F084D68" w14:textId="77777777" w:rsidR="001A5CD7" w:rsidRDefault="00131F21" w:rsidP="009B1741">
      <w:pPr>
        <w:widowControl w:val="0"/>
        <w:numPr>
          <w:ilvl w:val="0"/>
          <w:numId w:val="1"/>
        </w:numPr>
        <w:jc w:val="both"/>
      </w:pPr>
      <w:r>
        <w:t>Undersigned counsel</w:t>
      </w:r>
      <w:r w:rsidR="006E2EB8">
        <w:t xml:space="preserve"> lacks the necessary expertise to determine from the physical evidence and the </w:t>
      </w:r>
      <w:r w:rsidR="00587820">
        <w:t>laboratory reports</w:t>
      </w:r>
      <w:r w:rsidR="006E2EB8">
        <w:t xml:space="preserve"> in this case, </w:t>
      </w:r>
      <w:proofErr w:type="gramStart"/>
      <w:r w:rsidR="006E2EB8">
        <w:t>whether or not</w:t>
      </w:r>
      <w:proofErr w:type="gramEnd"/>
      <w:r w:rsidR="006E2EB8">
        <w:t xml:space="preserve"> the prosecution’s claim</w:t>
      </w:r>
      <w:r>
        <w:t xml:space="preserve">, </w:t>
      </w:r>
      <w:r w:rsidR="006E2EB8">
        <w:t xml:space="preserve">that the Defendant committed the crime </w:t>
      </w:r>
      <w:r w:rsidR="00587820">
        <w:t>XXX</w:t>
      </w:r>
      <w:r>
        <w:t>, is meritorious</w:t>
      </w:r>
      <w:r w:rsidR="006E2EB8">
        <w:t xml:space="preserve">  </w:t>
      </w:r>
    </w:p>
    <w:p w14:paraId="2C8E7EBA" w14:textId="77777777" w:rsidR="00131F21" w:rsidRDefault="00131F21" w:rsidP="00131F21">
      <w:pPr>
        <w:pStyle w:val="ListParagraph"/>
      </w:pPr>
    </w:p>
    <w:p w14:paraId="71A0676E" w14:textId="77777777" w:rsidR="00131F21" w:rsidRDefault="00131F21" w:rsidP="009B1741">
      <w:pPr>
        <w:widowControl w:val="0"/>
        <w:numPr>
          <w:ilvl w:val="0"/>
          <w:numId w:val="1"/>
        </w:numPr>
        <w:jc w:val="both"/>
      </w:pPr>
      <w:r>
        <w:t xml:space="preserve">Due to the fact that the undersigned counsel lacks the necessary expertise required to determine whether the prosecution’s allegations are meritorious, and due to the fact that the prosecution appears likely to call its own experts to testify on behalf of the State, the Court should provide the Defendant with funding to retain the services of </w:t>
      </w:r>
      <w:r w:rsidR="00587820">
        <w:t>drug chemistry</w:t>
      </w:r>
      <w:r>
        <w:t xml:space="preserve"> expert to examine the evidence in this case and render any assistance available to the defense.</w:t>
      </w:r>
    </w:p>
    <w:p w14:paraId="31ACDA34" w14:textId="77777777" w:rsidR="009B1741" w:rsidRDefault="009B1741" w:rsidP="009B1741">
      <w:pPr>
        <w:widowControl w:val="0"/>
        <w:jc w:val="both"/>
      </w:pPr>
    </w:p>
    <w:p w14:paraId="4F3BBE74" w14:textId="77777777" w:rsidR="00F57B90" w:rsidRPr="001F64FA" w:rsidRDefault="009B1741" w:rsidP="00F57B90">
      <w:pPr>
        <w:widowControl w:val="0"/>
        <w:numPr>
          <w:ilvl w:val="0"/>
          <w:numId w:val="1"/>
        </w:numPr>
        <w:jc w:val="both"/>
      </w:pPr>
      <w:r>
        <w:t xml:space="preserve">Denial of funding to the Defendant under the circumstances such as those existing in the present case would amount to a violation of, at </w:t>
      </w:r>
      <w:r w:rsidR="00131F21">
        <w:t xml:space="preserve">the </w:t>
      </w:r>
      <w:r>
        <w:t>least, the Defendant’s right to effective assistance of counsel, due process, and compulsory due process under the Fifth, Sixth, and Fourteenth Amendments to the United States Constitution</w:t>
      </w:r>
      <w:r w:rsidR="00F57B90" w:rsidRPr="001F64FA">
        <w:t xml:space="preserve">.  </w:t>
      </w:r>
      <w:r w:rsidR="00F57B90" w:rsidRPr="001F64FA">
        <w:rPr>
          <w:i/>
        </w:rPr>
        <w:t xml:space="preserve">Ake v. </w:t>
      </w:r>
      <w:smartTag w:uri="urn:schemas-microsoft-com:office:smarttags" w:element="State">
        <w:r w:rsidR="00F57B90" w:rsidRPr="001F64FA">
          <w:rPr>
            <w:i/>
          </w:rPr>
          <w:t>Oklahoma</w:t>
        </w:r>
      </w:smartTag>
      <w:r w:rsidR="00F57B90" w:rsidRPr="001F64FA">
        <w:t xml:space="preserve">, 470 </w:t>
      </w:r>
      <w:smartTag w:uri="urn:schemas-microsoft-com:office:smarttags" w:element="country-region">
        <w:r w:rsidR="00F57B90" w:rsidRPr="001F64FA">
          <w:t>U.S.</w:t>
        </w:r>
      </w:smartTag>
      <w:r w:rsidR="00F57B90" w:rsidRPr="001F64FA">
        <w:t xml:space="preserve"> 68, 84 L.Ed.2d 53 (1985); </w:t>
      </w:r>
      <w:r w:rsidR="00F57B90" w:rsidRPr="001F64FA">
        <w:rPr>
          <w:i/>
        </w:rPr>
        <w:t>Williams v. Martin</w:t>
      </w:r>
      <w:r w:rsidR="00F57B90" w:rsidRPr="001F64FA">
        <w:t>, 618 F.2d 571 (4</w:t>
      </w:r>
      <w:r w:rsidR="00F57B90" w:rsidRPr="001F64FA">
        <w:rPr>
          <w:vertAlign w:val="superscript"/>
        </w:rPr>
        <w:t>th</w:t>
      </w:r>
      <w:r w:rsidR="00F57B90" w:rsidRPr="001F64FA">
        <w:t xml:space="preserve"> Cir. 1980); </w:t>
      </w:r>
      <w:r w:rsidR="00F57B90" w:rsidRPr="001F64FA">
        <w:rPr>
          <w:i/>
        </w:rPr>
        <w:t xml:space="preserve">Jacobs v. </w:t>
      </w:r>
      <w:smartTag w:uri="urn:schemas-microsoft-com:office:smarttags" w:element="place">
        <w:smartTag w:uri="urn:schemas-microsoft-com:office:smarttags" w:element="country-region">
          <w:r w:rsidR="00F57B90" w:rsidRPr="001F64FA">
            <w:rPr>
              <w:i/>
            </w:rPr>
            <w:t>United States</w:t>
          </w:r>
        </w:smartTag>
      </w:smartTag>
      <w:r w:rsidR="00F57B90" w:rsidRPr="001F64FA">
        <w:t>, 350 F.2d 571 (4</w:t>
      </w:r>
      <w:r w:rsidR="00F57B90" w:rsidRPr="001F64FA">
        <w:rPr>
          <w:vertAlign w:val="superscript"/>
        </w:rPr>
        <w:t>th</w:t>
      </w:r>
      <w:r w:rsidR="00F57B90" w:rsidRPr="001F64FA">
        <w:t xml:space="preserve"> Cir. 1965); </w:t>
      </w:r>
      <w:r w:rsidR="00F57B90" w:rsidRPr="001F64FA">
        <w:rPr>
          <w:i/>
        </w:rPr>
        <w:t>Hintz v. Beto</w:t>
      </w:r>
      <w:r w:rsidR="00F57B90" w:rsidRPr="001F64FA">
        <w:t>, 379 F.2d 937 (5</w:t>
      </w:r>
      <w:r w:rsidR="00F57B90" w:rsidRPr="001F64FA">
        <w:rPr>
          <w:vertAlign w:val="superscript"/>
        </w:rPr>
        <w:t>th</w:t>
      </w:r>
      <w:r w:rsidR="00F57B90" w:rsidRPr="001F64FA">
        <w:t xml:space="preserve"> Cir. 1967); </w:t>
      </w:r>
      <w:r w:rsidR="00F57B90" w:rsidRPr="001F64FA">
        <w:rPr>
          <w:i/>
        </w:rPr>
        <w:t>State v. Ballard</w:t>
      </w:r>
      <w:r w:rsidR="00F57B90" w:rsidRPr="001F64FA">
        <w:t xml:space="preserve">, 333 N.C. 515 (1983); </w:t>
      </w:r>
      <w:r w:rsidR="00F57B90" w:rsidRPr="001F64FA">
        <w:rPr>
          <w:i/>
        </w:rPr>
        <w:t>State v. Bates</w:t>
      </w:r>
      <w:r w:rsidR="00F57B90" w:rsidRPr="001F64FA">
        <w:t>, 333 N.C. 523 (1993).</w:t>
      </w:r>
    </w:p>
    <w:p w14:paraId="42063F82" w14:textId="77777777" w:rsidR="009A516D" w:rsidRDefault="009A516D" w:rsidP="009A516D">
      <w:pPr>
        <w:widowControl w:val="0"/>
        <w:jc w:val="both"/>
      </w:pPr>
    </w:p>
    <w:p w14:paraId="04BF3021" w14:textId="77777777" w:rsidR="009A516D" w:rsidRDefault="009A516D" w:rsidP="00F57B90">
      <w:pPr>
        <w:widowControl w:val="0"/>
        <w:numPr>
          <w:ilvl w:val="0"/>
          <w:numId w:val="1"/>
        </w:numPr>
        <w:jc w:val="both"/>
      </w:pPr>
      <w:r>
        <w:t>Undersigned counsel has contacted a</w:t>
      </w:r>
      <w:r w:rsidR="00614015">
        <w:t xml:space="preserve">n expert in the field of </w:t>
      </w:r>
      <w:r w:rsidR="00587820">
        <w:t>drug chemistry</w:t>
      </w:r>
      <w:r>
        <w:t xml:space="preserve">.  The </w:t>
      </w:r>
      <w:r w:rsidR="00614015">
        <w:t>expert</w:t>
      </w:r>
      <w:r>
        <w:t xml:space="preserve"> is </w:t>
      </w:r>
      <w:r w:rsidR="000F1A9C">
        <w:t>_________________</w:t>
      </w:r>
      <w:r>
        <w:t xml:space="preserve">.  </w:t>
      </w:r>
      <w:r w:rsidR="000F1A9C">
        <w:t>______________</w:t>
      </w:r>
      <w:r w:rsidR="00614015">
        <w:t xml:space="preserve"> </w:t>
      </w:r>
      <w:proofErr w:type="gramStart"/>
      <w:r w:rsidR="00614015">
        <w:t>is</w:t>
      </w:r>
      <w:proofErr w:type="gramEnd"/>
      <w:r w:rsidR="00614015">
        <w:t xml:space="preserve"> the Vice-President and Principal </w:t>
      </w:r>
      <w:r w:rsidR="00587820">
        <w:t>Scientist</w:t>
      </w:r>
      <w:r w:rsidR="00614015">
        <w:t xml:space="preserve"> for </w:t>
      </w:r>
      <w:r w:rsidR="000F1A9C">
        <w:t>______________</w:t>
      </w:r>
      <w:r w:rsidR="00614015">
        <w:t>.</w:t>
      </w:r>
      <w:r w:rsidR="00D17E18">
        <w:t xml:space="preserve"> ______________ charges a fee</w:t>
      </w:r>
      <w:r w:rsidR="000F1A9C">
        <w:t xml:space="preserve"> of $200.00 per hour.</w:t>
      </w:r>
      <w:r w:rsidR="00614015">
        <w:t xml:space="preserve">  Upon information and belief, </w:t>
      </w:r>
      <w:r w:rsidR="000F1A9C">
        <w:t>_____________</w:t>
      </w:r>
      <w:r>
        <w:t xml:space="preserve"> has assisted </w:t>
      </w:r>
      <w:r w:rsidR="00614015">
        <w:t xml:space="preserve">other Defendants in NC charged with </w:t>
      </w:r>
      <w:r w:rsidR="00587820">
        <w:t>controlled substance</w:t>
      </w:r>
      <w:r w:rsidR="00614015">
        <w:t xml:space="preserve"> crimes</w:t>
      </w:r>
      <w:r>
        <w:t xml:space="preserve">, and other defense counsel, in the evaluation and assessment of </w:t>
      </w:r>
      <w:r w:rsidR="00614015">
        <w:t>said charges</w:t>
      </w:r>
      <w:r>
        <w:t xml:space="preserve">.  </w:t>
      </w:r>
    </w:p>
    <w:p w14:paraId="35A6038F" w14:textId="77777777" w:rsidR="00F57B90" w:rsidRDefault="00F57B90" w:rsidP="00F57B90">
      <w:pPr>
        <w:widowControl w:val="0"/>
        <w:jc w:val="both"/>
      </w:pPr>
    </w:p>
    <w:p w14:paraId="3CE346D0" w14:textId="77777777" w:rsidR="009B6B4E" w:rsidRDefault="009B6B4E" w:rsidP="00F57B90">
      <w:pPr>
        <w:widowControl w:val="0"/>
        <w:ind w:left="720"/>
        <w:jc w:val="both"/>
        <w:rPr>
          <w:b/>
        </w:rPr>
      </w:pPr>
    </w:p>
    <w:p w14:paraId="76206670" w14:textId="77777777" w:rsidR="00F57B90" w:rsidRDefault="00F57B90" w:rsidP="00F57B90">
      <w:pPr>
        <w:widowControl w:val="0"/>
        <w:ind w:left="720"/>
        <w:jc w:val="both"/>
      </w:pPr>
      <w:r>
        <w:rPr>
          <w:b/>
        </w:rPr>
        <w:t xml:space="preserve">WHEREFORE, </w:t>
      </w:r>
      <w:r>
        <w:t xml:space="preserve">the Defendant respectfully prays </w:t>
      </w:r>
      <w:proofErr w:type="gramStart"/>
      <w:r>
        <w:t>unto</w:t>
      </w:r>
      <w:proofErr w:type="gramEnd"/>
      <w:r>
        <w:t xml:space="preserve"> this Honorable Court for the following relief:</w:t>
      </w:r>
    </w:p>
    <w:p w14:paraId="5406BE76" w14:textId="77777777" w:rsidR="00F57B90" w:rsidRDefault="00F57B90" w:rsidP="009B6B4E">
      <w:pPr>
        <w:widowControl w:val="0"/>
        <w:jc w:val="both"/>
      </w:pPr>
    </w:p>
    <w:p w14:paraId="21C5A4BD" w14:textId="77777777" w:rsidR="00F57B90" w:rsidRDefault="00F57B90" w:rsidP="00F57B90">
      <w:pPr>
        <w:widowControl w:val="0"/>
        <w:numPr>
          <w:ilvl w:val="0"/>
          <w:numId w:val="2"/>
        </w:numPr>
        <w:jc w:val="both"/>
      </w:pPr>
      <w:r>
        <w:t xml:space="preserve">That this Honorable Court issue an Order authorizing counsel for the Defendant to retain the services of the aforementioned </w:t>
      </w:r>
      <w:r w:rsidR="00614015">
        <w:t xml:space="preserve">expert in the field of </w:t>
      </w:r>
      <w:r w:rsidR="00587820">
        <w:t>drug chemistry</w:t>
      </w:r>
      <w:r>
        <w:t xml:space="preserve"> for the purpose of evaluating and the </w:t>
      </w:r>
      <w:r w:rsidR="00614015">
        <w:t>prosecution’s claims, as well as the opinions of the prosecution’s experts</w:t>
      </w:r>
      <w:r>
        <w:t>, in an initial amount no</w:t>
      </w:r>
      <w:r w:rsidR="004156F3">
        <w:t>t</w:t>
      </w:r>
      <w:r>
        <w:t xml:space="preserve"> to exceed $3,500.00</w:t>
      </w:r>
      <w:r w:rsidR="00227E2B">
        <w:t xml:space="preserve"> at a rate of $200.00 per hour</w:t>
      </w:r>
      <w:r>
        <w:t xml:space="preserve"> unless further ordered by this Court;</w:t>
      </w:r>
    </w:p>
    <w:p w14:paraId="364DA168" w14:textId="77777777" w:rsidR="00F57B90" w:rsidRDefault="00F57B90" w:rsidP="00F57B90">
      <w:pPr>
        <w:widowControl w:val="0"/>
        <w:jc w:val="both"/>
      </w:pPr>
    </w:p>
    <w:p w14:paraId="5B35D5D7" w14:textId="77777777" w:rsidR="00F57B90" w:rsidRDefault="00F57B90" w:rsidP="00F57B90">
      <w:pPr>
        <w:widowControl w:val="0"/>
        <w:numPr>
          <w:ilvl w:val="0"/>
          <w:numId w:val="2"/>
        </w:numPr>
        <w:jc w:val="both"/>
      </w:pPr>
      <w:r>
        <w:t xml:space="preserve">That the State of North Carolina be required to pay the costs of the </w:t>
      </w:r>
      <w:proofErr w:type="gramStart"/>
      <w:r w:rsidR="00614015">
        <w:lastRenderedPageBreak/>
        <w:t>aforementioned expert’s</w:t>
      </w:r>
      <w:proofErr w:type="gramEnd"/>
      <w:r w:rsidR="00614015">
        <w:t xml:space="preserve"> </w:t>
      </w:r>
      <w:r>
        <w:t xml:space="preserve">evaluation and </w:t>
      </w:r>
      <w:r w:rsidR="00614015">
        <w:t>assistance to the defense</w:t>
      </w:r>
      <w:r>
        <w:t xml:space="preserve"> in accordance with the Order of the Court;</w:t>
      </w:r>
    </w:p>
    <w:p w14:paraId="3B5988C0" w14:textId="77777777" w:rsidR="00F57B90" w:rsidRDefault="00F57B90" w:rsidP="00F57B90">
      <w:pPr>
        <w:widowControl w:val="0"/>
        <w:jc w:val="both"/>
      </w:pPr>
    </w:p>
    <w:p w14:paraId="74DFF9F3" w14:textId="77777777" w:rsidR="009A516D" w:rsidRDefault="00F57B90" w:rsidP="009A516D">
      <w:pPr>
        <w:widowControl w:val="0"/>
        <w:numPr>
          <w:ilvl w:val="0"/>
          <w:numId w:val="2"/>
        </w:numPr>
        <w:jc w:val="both"/>
      </w:pPr>
      <w:r>
        <w:t xml:space="preserve">That this </w:t>
      </w:r>
      <w:r w:rsidR="00614015" w:rsidRPr="00614015">
        <w:rPr>
          <w:i/>
        </w:rPr>
        <w:t>Ex Parte</w:t>
      </w:r>
      <w:r w:rsidR="00614015">
        <w:t xml:space="preserve"> </w:t>
      </w:r>
      <w:r>
        <w:t xml:space="preserve">Motion and any Orders resulting </w:t>
      </w:r>
      <w:r w:rsidR="00614015">
        <w:t xml:space="preserve">from said </w:t>
      </w:r>
      <w:r w:rsidR="00614015" w:rsidRPr="00614015">
        <w:rPr>
          <w:i/>
        </w:rPr>
        <w:t>Ex Parte</w:t>
      </w:r>
      <w:r w:rsidR="00614015">
        <w:t xml:space="preserve"> Motion</w:t>
      </w:r>
      <w:r>
        <w:t xml:space="preserve"> be sealed in the Court file of this case for appellate review and that </w:t>
      </w:r>
      <w:r w:rsidR="009A516D">
        <w:t xml:space="preserve">said </w:t>
      </w:r>
      <w:r w:rsidR="00614015" w:rsidRPr="00614015">
        <w:rPr>
          <w:i/>
        </w:rPr>
        <w:t>Ex Parte</w:t>
      </w:r>
      <w:r w:rsidR="00614015">
        <w:t xml:space="preserve"> </w:t>
      </w:r>
      <w:r w:rsidR="009A516D">
        <w:t>Motion and any Orders</w:t>
      </w:r>
      <w:r w:rsidR="00614015">
        <w:t xml:space="preserve"> resulting from the same</w:t>
      </w:r>
      <w:r w:rsidR="009A516D">
        <w:t xml:space="preserve"> not be opened except upon order of this Court; and</w:t>
      </w:r>
    </w:p>
    <w:p w14:paraId="4F84D510" w14:textId="77777777" w:rsidR="009A516D" w:rsidRDefault="009A516D" w:rsidP="009A516D">
      <w:pPr>
        <w:widowControl w:val="0"/>
        <w:jc w:val="both"/>
      </w:pPr>
    </w:p>
    <w:p w14:paraId="35EEB555" w14:textId="77777777" w:rsidR="009A516D" w:rsidRDefault="009A516D" w:rsidP="009A516D">
      <w:pPr>
        <w:widowControl w:val="0"/>
        <w:numPr>
          <w:ilvl w:val="0"/>
          <w:numId w:val="2"/>
        </w:numPr>
        <w:jc w:val="both"/>
      </w:pPr>
      <w:r>
        <w:t>For such other and further relief to which the Defendant may be entitled and which the Court may deem just and proper.</w:t>
      </w:r>
    </w:p>
    <w:p w14:paraId="21AF54A6" w14:textId="77777777" w:rsidR="009A516D" w:rsidRDefault="009A516D" w:rsidP="009A516D">
      <w:pPr>
        <w:widowControl w:val="0"/>
        <w:jc w:val="both"/>
      </w:pPr>
    </w:p>
    <w:p w14:paraId="5E4F24D1" w14:textId="77777777" w:rsidR="009A516D" w:rsidRDefault="009A516D" w:rsidP="009A516D">
      <w:pPr>
        <w:widowControl w:val="0"/>
        <w:ind w:left="720"/>
        <w:jc w:val="both"/>
      </w:pPr>
      <w:r>
        <w:t xml:space="preserve">This the </w:t>
      </w:r>
      <w:r w:rsidR="004156F3">
        <w:t>__</w:t>
      </w:r>
      <w:r w:rsidR="00614015">
        <w:t xml:space="preserve"> day of</w:t>
      </w:r>
      <w:r w:rsidR="003478B7">
        <w:t xml:space="preserve"> </w:t>
      </w:r>
      <w:r w:rsidR="004156F3">
        <w:t>__________</w:t>
      </w:r>
      <w:r w:rsidR="008B4048">
        <w:t xml:space="preserve"> 2015</w:t>
      </w:r>
      <w:r>
        <w:t>.</w:t>
      </w:r>
    </w:p>
    <w:p w14:paraId="1D444ED4" w14:textId="77777777" w:rsidR="00614015" w:rsidRDefault="00614015" w:rsidP="009A516D">
      <w:pPr>
        <w:widowControl w:val="0"/>
        <w:ind w:left="720"/>
        <w:jc w:val="both"/>
      </w:pPr>
    </w:p>
    <w:p w14:paraId="6090D9E1" w14:textId="77777777" w:rsidR="00614015" w:rsidRDefault="00614015" w:rsidP="009A516D">
      <w:pPr>
        <w:widowControl w:val="0"/>
        <w:ind w:left="720"/>
        <w:jc w:val="both"/>
      </w:pPr>
    </w:p>
    <w:p w14:paraId="300375CA" w14:textId="77777777" w:rsidR="00614015" w:rsidRPr="003976FE" w:rsidRDefault="00614015" w:rsidP="00614015">
      <w:pPr>
        <w:ind w:left="3600"/>
        <w:jc w:val="both"/>
      </w:pPr>
      <w:proofErr w:type="gramStart"/>
      <w:r w:rsidRPr="003976FE">
        <w:t>By:_</w:t>
      </w:r>
      <w:proofErr w:type="gramEnd"/>
      <w:r w:rsidRPr="003976FE">
        <w:t>__________________________</w:t>
      </w:r>
    </w:p>
    <w:p w14:paraId="0FCA9330" w14:textId="77777777" w:rsidR="00614015" w:rsidRDefault="00614015" w:rsidP="00587820">
      <w:pPr>
        <w:ind w:left="1440"/>
        <w:jc w:val="both"/>
      </w:pPr>
      <w:r>
        <w:tab/>
      </w:r>
      <w:r>
        <w:tab/>
      </w:r>
      <w:r>
        <w:tab/>
      </w:r>
      <w:r w:rsidR="00587820">
        <w:rPr>
          <w:b/>
          <w:bCs/>
          <w:i/>
          <w:iCs/>
        </w:rPr>
        <w:t>Attorney</w:t>
      </w:r>
    </w:p>
    <w:p w14:paraId="697D52E1" w14:textId="77777777" w:rsidR="009A516D" w:rsidRDefault="009A516D" w:rsidP="009A516D">
      <w:pPr>
        <w:widowControl w:val="0"/>
        <w:ind w:left="720"/>
        <w:jc w:val="both"/>
      </w:pPr>
    </w:p>
    <w:p w14:paraId="07E175A8" w14:textId="77777777" w:rsidR="009A516D" w:rsidRPr="00F57B90" w:rsidRDefault="009A516D" w:rsidP="00614015">
      <w:pPr>
        <w:widowControl w:val="0"/>
        <w:jc w:val="both"/>
      </w:pPr>
    </w:p>
    <w:sectPr w:rsidR="009A516D" w:rsidRPr="00F57B90">
      <w:headerReference w:type="even" r:id="rId7"/>
      <w:headerReference w:type="default" r:id="rId8"/>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714D5" w14:textId="77777777" w:rsidR="00271E92" w:rsidRDefault="00271E92">
      <w:r>
        <w:separator/>
      </w:r>
    </w:p>
  </w:endnote>
  <w:endnote w:type="continuationSeparator" w:id="0">
    <w:p w14:paraId="614D9A1C" w14:textId="77777777" w:rsidR="00271E92" w:rsidRDefault="00271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EB162" w14:textId="77777777" w:rsidR="00227E2B" w:rsidRDefault="00227E2B">
    <w:pPr>
      <w:framePr w:w="9360" w:h="280" w:hRule="exact" w:wrap="notBeside" w:vAnchor="page" w:hAnchor="text" w:y="14400"/>
      <w:widowControl w:val="0"/>
      <w:spacing w:line="0" w:lineRule="atLeast"/>
      <w:jc w:val="center"/>
      <w:rPr>
        <w:vanish/>
      </w:rPr>
    </w:pPr>
    <w:r>
      <w:rPr>
        <w:color w:val="000000"/>
      </w:rPr>
      <w:t xml:space="preserve">- </w:t>
    </w:r>
    <w:r>
      <w:rPr>
        <w:color w:val="000000"/>
      </w:rPr>
      <w:pgNum/>
    </w:r>
    <w:r>
      <w:rPr>
        <w:color w:val="000000"/>
      </w:rPr>
      <w:t xml:space="preserve"> -</w:t>
    </w:r>
  </w:p>
  <w:p w14:paraId="1957A8BD" w14:textId="77777777" w:rsidR="00227E2B" w:rsidRDefault="00227E2B">
    <w:pPr>
      <w:widowControl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4074C" w14:textId="77777777" w:rsidR="00227E2B" w:rsidRDefault="00227E2B">
    <w:pPr>
      <w:framePr w:w="9360" w:h="280" w:hRule="exact" w:wrap="notBeside" w:vAnchor="page" w:hAnchor="text" w:y="14400"/>
      <w:widowControl w:val="0"/>
      <w:spacing w:line="0" w:lineRule="atLeast"/>
      <w:jc w:val="center"/>
      <w:rPr>
        <w:vanish/>
      </w:rPr>
    </w:pPr>
    <w:r>
      <w:rPr>
        <w:color w:val="000000"/>
      </w:rPr>
      <w:t xml:space="preserve">- </w:t>
    </w:r>
    <w:r>
      <w:rPr>
        <w:color w:val="000000"/>
      </w:rPr>
      <w:pgNum/>
    </w: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FECF5" w14:textId="77777777" w:rsidR="00271E92" w:rsidRDefault="00271E92">
      <w:r>
        <w:separator/>
      </w:r>
    </w:p>
  </w:footnote>
  <w:footnote w:type="continuationSeparator" w:id="0">
    <w:p w14:paraId="4D69A39F" w14:textId="77777777" w:rsidR="00271E92" w:rsidRDefault="00271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C019A" w14:textId="77777777" w:rsidR="00227E2B" w:rsidRDefault="00227E2B">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AC4C" w14:textId="77777777" w:rsidR="00227E2B" w:rsidRDefault="00227E2B">
    <w:pP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4403C"/>
    <w:multiLevelType w:val="hybridMultilevel"/>
    <w:tmpl w:val="9258A9A4"/>
    <w:lvl w:ilvl="0" w:tplc="74E841E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50286339"/>
    <w:multiLevelType w:val="hybridMultilevel"/>
    <w:tmpl w:val="9946A00C"/>
    <w:lvl w:ilvl="0" w:tplc="E726429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79826389">
    <w:abstractNumId w:val="1"/>
  </w:num>
  <w:num w:numId="2" w16cid:durableId="1241599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2060"/>
    <w:rsid w:val="00084D72"/>
    <w:rsid w:val="000F1A9C"/>
    <w:rsid w:val="00126D92"/>
    <w:rsid w:val="00131F21"/>
    <w:rsid w:val="001A5CD7"/>
    <w:rsid w:val="001F64FA"/>
    <w:rsid w:val="00227E2B"/>
    <w:rsid w:val="00230727"/>
    <w:rsid w:val="00271E92"/>
    <w:rsid w:val="003478B7"/>
    <w:rsid w:val="00356348"/>
    <w:rsid w:val="004156F3"/>
    <w:rsid w:val="004A7D4D"/>
    <w:rsid w:val="004F5EF6"/>
    <w:rsid w:val="00504667"/>
    <w:rsid w:val="00587820"/>
    <w:rsid w:val="00614015"/>
    <w:rsid w:val="006E2EB8"/>
    <w:rsid w:val="00760207"/>
    <w:rsid w:val="00803DD0"/>
    <w:rsid w:val="008B4048"/>
    <w:rsid w:val="00953399"/>
    <w:rsid w:val="0099650C"/>
    <w:rsid w:val="009A516D"/>
    <w:rsid w:val="009B1741"/>
    <w:rsid w:val="009B6B4E"/>
    <w:rsid w:val="00A122EE"/>
    <w:rsid w:val="00A95FDB"/>
    <w:rsid w:val="00B05B51"/>
    <w:rsid w:val="00CB0CE4"/>
    <w:rsid w:val="00D17E18"/>
    <w:rsid w:val="00D40101"/>
    <w:rsid w:val="00E42060"/>
    <w:rsid w:val="00F5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14:docId w14:val="2A2568D1"/>
  <w15:chartTrackingRefBased/>
  <w15:docId w15:val="{77CCC9DC-9E82-436D-872A-0184FB86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2060"/>
    <w:rPr>
      <w:sz w:val="24"/>
    </w:rPr>
  </w:style>
  <w:style w:type="paragraph" w:styleId="Heading2">
    <w:name w:val="heading 2"/>
    <w:basedOn w:val="Normal"/>
    <w:next w:val="Normal"/>
    <w:qFormat/>
    <w:rsid w:val="00953399"/>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uiPriority w:val="34"/>
    <w:qFormat/>
    <w:rsid w:val="00084D7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NORTH CAROLINA</vt:lpstr>
    </vt:vector>
  </TitlesOfParts>
  <Company>AOC</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dc:title>
  <dc:subject/>
  <dc:creator>AOC</dc:creator>
  <cp:keywords/>
  <cp:lastModifiedBy>Olson, Sarah R.</cp:lastModifiedBy>
  <cp:revision>2</cp:revision>
  <cp:lastPrinted>2010-06-09T14:54:00Z</cp:lastPrinted>
  <dcterms:created xsi:type="dcterms:W3CDTF">2026-10-09T14:52:00Z</dcterms:created>
  <dcterms:modified xsi:type="dcterms:W3CDTF">2026-10-09T14:52:00Z</dcterms:modified>
</cp:coreProperties>
</file>