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271D3" w14:textId="0CC92508" w:rsidR="00870C4A" w:rsidRDefault="00DF71EB" w:rsidP="000E1EE6">
      <w:pPr>
        <w:pStyle w:val="ListParagraph"/>
        <w:numPr>
          <w:ilvl w:val="0"/>
          <w:numId w:val="1"/>
        </w:numPr>
        <w:spacing w:after="0" w:line="240" w:lineRule="auto"/>
        <w:rPr>
          <w:rFonts w:ascii="Times New Roman" w:hAnsi="Times New Roman" w:cs="Times New Roman"/>
        </w:rPr>
      </w:pPr>
      <w:r w:rsidRPr="00DF71EB">
        <w:rPr>
          <w:rFonts w:ascii="Times New Roman" w:hAnsi="Times New Roman" w:cs="Times New Roman"/>
        </w:rPr>
        <w:t xml:space="preserve">Documentation </w:t>
      </w:r>
      <w:r>
        <w:rPr>
          <w:rFonts w:ascii="Times New Roman" w:hAnsi="Times New Roman" w:cs="Times New Roman"/>
        </w:rPr>
        <w:t xml:space="preserve">of any facial recognition software search, request for search, </w:t>
      </w:r>
      <w:r w:rsidR="000E1EE6">
        <w:rPr>
          <w:rFonts w:ascii="Times New Roman" w:hAnsi="Times New Roman" w:cs="Times New Roman"/>
        </w:rPr>
        <w:t>or</w:t>
      </w:r>
      <w:r>
        <w:rPr>
          <w:rFonts w:ascii="Times New Roman" w:hAnsi="Times New Roman" w:cs="Times New Roman"/>
        </w:rPr>
        <w:t xml:space="preserve"> search results </w:t>
      </w:r>
      <w:r w:rsidR="000E1EE6">
        <w:rPr>
          <w:rFonts w:ascii="Times New Roman" w:hAnsi="Times New Roman" w:cs="Times New Roman"/>
        </w:rPr>
        <w:t>obtained or conducted</w:t>
      </w:r>
      <w:r>
        <w:rPr>
          <w:rFonts w:ascii="Times New Roman" w:hAnsi="Times New Roman" w:cs="Times New Roman"/>
        </w:rPr>
        <w:t xml:space="preserve"> in this case, including any provided </w:t>
      </w:r>
      <w:r w:rsidR="00E464E0">
        <w:rPr>
          <w:rFonts w:ascii="Times New Roman" w:hAnsi="Times New Roman" w:cs="Times New Roman"/>
        </w:rPr>
        <w:t xml:space="preserve">to </w:t>
      </w:r>
      <w:r w:rsidR="006248D8">
        <w:rPr>
          <w:rFonts w:ascii="Times New Roman" w:hAnsi="Times New Roman" w:cs="Times New Roman"/>
        </w:rPr>
        <w:t>[</w:t>
      </w:r>
      <w:r w:rsidR="006248D8" w:rsidRPr="006248D8">
        <w:rPr>
          <w:rFonts w:ascii="Times New Roman" w:hAnsi="Times New Roman" w:cs="Times New Roman"/>
          <w:highlight w:val="yellow"/>
        </w:rPr>
        <w:t>LEA</w:t>
      </w:r>
      <w:r w:rsidR="006248D8">
        <w:rPr>
          <w:rFonts w:ascii="Times New Roman" w:hAnsi="Times New Roman" w:cs="Times New Roman"/>
        </w:rPr>
        <w:t>]</w:t>
      </w:r>
      <w:r>
        <w:rPr>
          <w:rFonts w:ascii="Times New Roman" w:hAnsi="Times New Roman" w:cs="Times New Roman"/>
        </w:rPr>
        <w:t xml:space="preserve"> by another law enforcement agency or private business</w:t>
      </w:r>
      <w:r w:rsidR="00E464E0">
        <w:rPr>
          <w:rFonts w:ascii="Times New Roman" w:hAnsi="Times New Roman" w:cs="Times New Roman"/>
        </w:rPr>
        <w:t>, and policies and procedures related to facial recognition software.</w:t>
      </w:r>
      <w:r>
        <w:rPr>
          <w:rFonts w:ascii="Times New Roman" w:hAnsi="Times New Roman" w:cs="Times New Roman"/>
        </w:rPr>
        <w:t xml:space="preserve"> </w:t>
      </w:r>
    </w:p>
    <w:p w14:paraId="28A4FD3A" w14:textId="77777777" w:rsidR="000E1EE6" w:rsidRPr="000E1EE6" w:rsidRDefault="000E1EE6" w:rsidP="000E1EE6">
      <w:pPr>
        <w:spacing w:after="0" w:line="240" w:lineRule="auto"/>
        <w:rPr>
          <w:rFonts w:ascii="Times New Roman" w:hAnsi="Times New Roman" w:cs="Times New Roman"/>
        </w:rPr>
      </w:pPr>
    </w:p>
    <w:p w14:paraId="0B79F7DF" w14:textId="08C5BF8E" w:rsidR="000E1EE6" w:rsidRPr="000E1EE6" w:rsidRDefault="00DF71EB" w:rsidP="000E1EE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Documentation of any automatic license plate reader (ALPR) data collected, obtained, or searched by [</w:t>
      </w:r>
      <w:r w:rsidR="006248D8">
        <w:rPr>
          <w:rFonts w:ascii="Times New Roman" w:hAnsi="Times New Roman" w:cs="Times New Roman"/>
          <w:highlight w:val="yellow"/>
        </w:rPr>
        <w:t>LEA</w:t>
      </w:r>
      <w:r>
        <w:rPr>
          <w:rFonts w:ascii="Times New Roman" w:hAnsi="Times New Roman" w:cs="Times New Roman"/>
        </w:rPr>
        <w:t>] in this case, including the parameters of any ALPR searches conducted in the course of investigation and all results generated</w:t>
      </w:r>
      <w:r w:rsidR="00E464E0">
        <w:rPr>
          <w:rFonts w:ascii="Times New Roman" w:hAnsi="Times New Roman" w:cs="Times New Roman"/>
        </w:rPr>
        <w:t xml:space="preserve">, and policies and procedures related to ALPR systems. </w:t>
      </w:r>
    </w:p>
    <w:p w14:paraId="33DEF56C" w14:textId="77777777" w:rsidR="000E1EE6" w:rsidRPr="000E1EE6" w:rsidRDefault="000E1EE6" w:rsidP="000E1EE6">
      <w:pPr>
        <w:spacing w:after="0" w:line="240" w:lineRule="auto"/>
        <w:rPr>
          <w:rFonts w:ascii="Times New Roman" w:hAnsi="Times New Roman" w:cs="Times New Roman"/>
        </w:rPr>
      </w:pPr>
    </w:p>
    <w:p w14:paraId="34F23F14" w14:textId="768D7FAB" w:rsidR="00DF71EB" w:rsidRDefault="00DF71EB" w:rsidP="000E1EE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Documentation of any ShotSpotter alerts issued or data shared in this case, including any ShotSpotter alerts sent to [</w:t>
      </w:r>
      <w:r w:rsidR="006248D8">
        <w:rPr>
          <w:rFonts w:ascii="Times New Roman" w:hAnsi="Times New Roman" w:cs="Times New Roman"/>
          <w:highlight w:val="yellow"/>
        </w:rPr>
        <w:t>LEA</w:t>
      </w:r>
      <w:r>
        <w:rPr>
          <w:rFonts w:ascii="Times New Roman" w:hAnsi="Times New Roman" w:cs="Times New Roman"/>
        </w:rPr>
        <w:t xml:space="preserve">] and any requests for data or correspondence from </w:t>
      </w:r>
      <w:r w:rsidR="006248D8">
        <w:rPr>
          <w:rFonts w:ascii="Times New Roman" w:hAnsi="Times New Roman" w:cs="Times New Roman"/>
        </w:rPr>
        <w:t>[</w:t>
      </w:r>
      <w:r w:rsidR="006248D8">
        <w:rPr>
          <w:rFonts w:ascii="Times New Roman" w:hAnsi="Times New Roman" w:cs="Times New Roman"/>
          <w:highlight w:val="yellow"/>
        </w:rPr>
        <w:t>LEA</w:t>
      </w:r>
      <w:r w:rsidR="006248D8">
        <w:rPr>
          <w:rFonts w:ascii="Times New Roman" w:hAnsi="Times New Roman" w:cs="Times New Roman"/>
        </w:rPr>
        <w:t xml:space="preserve">] </w:t>
      </w:r>
      <w:r>
        <w:rPr>
          <w:rFonts w:ascii="Times New Roman" w:hAnsi="Times New Roman" w:cs="Times New Roman"/>
        </w:rPr>
        <w:t>to ShotSpotter</w:t>
      </w:r>
      <w:r w:rsidR="00E464E0">
        <w:rPr>
          <w:rFonts w:ascii="Times New Roman" w:hAnsi="Times New Roman" w:cs="Times New Roman"/>
        </w:rPr>
        <w:t>, and policies and procedures related to ShotSpotter.</w:t>
      </w:r>
    </w:p>
    <w:p w14:paraId="5BBDFCD0" w14:textId="77777777" w:rsidR="000E1EE6" w:rsidRPr="000E1EE6" w:rsidRDefault="000E1EE6" w:rsidP="000E1EE6">
      <w:pPr>
        <w:spacing w:after="0" w:line="240" w:lineRule="auto"/>
        <w:rPr>
          <w:rFonts w:ascii="Times New Roman" w:hAnsi="Times New Roman" w:cs="Times New Roman"/>
        </w:rPr>
      </w:pPr>
    </w:p>
    <w:p w14:paraId="06F700BA" w14:textId="4A8D4560" w:rsidR="000E1EE6" w:rsidRDefault="000E1EE6" w:rsidP="000E1EE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Documentation of any social media searches, data obtained from social media, and social media network analyses conducted in this case, including audit trails and metadata for social media searches conducted by officers and interactions between officer-controlled accounts and [</w:t>
      </w:r>
      <w:r w:rsidRPr="000E1EE6">
        <w:rPr>
          <w:rFonts w:ascii="Times New Roman" w:hAnsi="Times New Roman" w:cs="Times New Roman"/>
          <w:highlight w:val="yellow"/>
        </w:rPr>
        <w:t>client</w:t>
      </w:r>
      <w:r>
        <w:rPr>
          <w:rFonts w:ascii="Times New Roman" w:hAnsi="Times New Roman" w:cs="Times New Roman"/>
        </w:rPr>
        <w:t>] or witnesses’ social media accounts</w:t>
      </w:r>
      <w:r w:rsidR="00E464E0">
        <w:rPr>
          <w:rFonts w:ascii="Times New Roman" w:hAnsi="Times New Roman" w:cs="Times New Roman"/>
        </w:rPr>
        <w:t xml:space="preserve">, and policies and procedures related to social media evidence. </w:t>
      </w:r>
    </w:p>
    <w:p w14:paraId="4F0B74AF" w14:textId="77777777" w:rsidR="00E464E0" w:rsidRPr="00E464E0" w:rsidRDefault="00E464E0" w:rsidP="00E464E0">
      <w:pPr>
        <w:pStyle w:val="ListParagraph"/>
        <w:rPr>
          <w:rFonts w:ascii="Times New Roman" w:hAnsi="Times New Roman" w:cs="Times New Roman"/>
        </w:rPr>
      </w:pPr>
    </w:p>
    <w:p w14:paraId="4FA02DD7" w14:textId="0FB45DF6" w:rsidR="00E464E0" w:rsidRDefault="00663511" w:rsidP="000E1EE6">
      <w:pPr>
        <w:pStyle w:val="ListParagraph"/>
        <w:numPr>
          <w:ilvl w:val="0"/>
          <w:numId w:val="1"/>
        </w:numPr>
        <w:spacing w:after="0" w:line="240" w:lineRule="auto"/>
        <w:rPr>
          <w:rFonts w:ascii="Times New Roman" w:hAnsi="Times New Roman" w:cs="Times New Roman"/>
        </w:rPr>
      </w:pPr>
      <w:r w:rsidRPr="00663511">
        <w:rPr>
          <w:rFonts w:ascii="Times New Roman" w:hAnsi="Times New Roman" w:cs="Times New Roman"/>
        </w:rPr>
        <w:t>Documentation of any of use Packetalk in this case or the use of any other predictive policing software</w:t>
      </w:r>
      <w:r>
        <w:rPr>
          <w:rFonts w:ascii="Times New Roman" w:hAnsi="Times New Roman" w:cs="Times New Roman"/>
        </w:rPr>
        <w:t xml:space="preserve">, and policies and procedures related to the use of such software. </w:t>
      </w:r>
    </w:p>
    <w:p w14:paraId="6EA73825" w14:textId="77777777" w:rsidR="00663511" w:rsidRPr="00663511" w:rsidRDefault="00663511" w:rsidP="00663511">
      <w:pPr>
        <w:pStyle w:val="ListParagraph"/>
        <w:rPr>
          <w:rFonts w:ascii="Times New Roman" w:hAnsi="Times New Roman" w:cs="Times New Roman"/>
        </w:rPr>
      </w:pPr>
    </w:p>
    <w:p w14:paraId="3C9179B3" w14:textId="2D0BAA47" w:rsidR="006248D8" w:rsidRDefault="00663511" w:rsidP="000E1EE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Documentation of any </w:t>
      </w:r>
      <w:r w:rsidR="006248D8">
        <w:rPr>
          <w:rFonts w:ascii="Times New Roman" w:hAnsi="Times New Roman" w:cs="Times New Roman"/>
        </w:rPr>
        <w:t xml:space="preserve">machine learning (ML), </w:t>
      </w:r>
      <w:r>
        <w:rPr>
          <w:rFonts w:ascii="Times New Roman" w:hAnsi="Times New Roman" w:cs="Times New Roman"/>
        </w:rPr>
        <w:t>generative artificial intelligence (gen AI)</w:t>
      </w:r>
      <w:r w:rsidR="006248D8">
        <w:rPr>
          <w:rFonts w:ascii="Times New Roman" w:hAnsi="Times New Roman" w:cs="Times New Roman"/>
        </w:rPr>
        <w:t>,</w:t>
      </w:r>
      <w:r>
        <w:rPr>
          <w:rFonts w:ascii="Times New Roman" w:hAnsi="Times New Roman" w:cs="Times New Roman"/>
        </w:rPr>
        <w:t xml:space="preserve"> or natural language processing (NLP) tools used to </w:t>
      </w:r>
      <w:r w:rsidR="006248D8">
        <w:rPr>
          <w:rFonts w:ascii="Times New Roman" w:hAnsi="Times New Roman" w:cs="Times New Roman"/>
        </w:rPr>
        <w:t xml:space="preserve">generate or modify evidence. </w:t>
      </w:r>
    </w:p>
    <w:p w14:paraId="33F69787" w14:textId="77777777" w:rsidR="006248D8" w:rsidRPr="006248D8" w:rsidRDefault="006248D8" w:rsidP="006248D8">
      <w:pPr>
        <w:pStyle w:val="ListParagraph"/>
        <w:rPr>
          <w:rFonts w:ascii="Times New Roman" w:hAnsi="Times New Roman" w:cs="Times New Roman"/>
        </w:rPr>
      </w:pPr>
    </w:p>
    <w:p w14:paraId="3A050BEC" w14:textId="709C4C3B" w:rsidR="00663511" w:rsidRDefault="006248D8" w:rsidP="000E1EE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Documentation of any ML, gen AI, or NLP tools used to </w:t>
      </w:r>
      <w:r w:rsidR="00663511">
        <w:rPr>
          <w:rFonts w:ascii="Times New Roman" w:hAnsi="Times New Roman" w:cs="Times New Roman"/>
        </w:rPr>
        <w:t>draft or assist with drafting reports, warrant affidavits, case summaries, or other law enforcement case documentation, including the name of any personnel using such tools in this case, audit trails and metadata for any documents prepared with such tools, and policies and procedures related.to the use of such tools.</w:t>
      </w:r>
    </w:p>
    <w:p w14:paraId="552BDC03" w14:textId="77777777" w:rsidR="00BD32FC" w:rsidRPr="00BD32FC" w:rsidRDefault="00BD32FC" w:rsidP="00BD32FC">
      <w:pPr>
        <w:pStyle w:val="ListParagraph"/>
        <w:rPr>
          <w:rFonts w:ascii="Times New Roman" w:hAnsi="Times New Roman" w:cs="Times New Roman"/>
        </w:rPr>
      </w:pPr>
    </w:p>
    <w:p w14:paraId="203966DC" w14:textId="60B579CC" w:rsidR="00BD32FC" w:rsidRDefault="00BD32FC" w:rsidP="000E1EE6">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Documentation of any video analytics software used to compile, analyze, review,</w:t>
      </w:r>
      <w:r w:rsidR="006248D8">
        <w:rPr>
          <w:rFonts w:ascii="Times New Roman" w:hAnsi="Times New Roman" w:cs="Times New Roman"/>
        </w:rPr>
        <w:t xml:space="preserve"> edit, annotate,</w:t>
      </w:r>
      <w:r>
        <w:rPr>
          <w:rFonts w:ascii="Times New Roman" w:hAnsi="Times New Roman" w:cs="Times New Roman"/>
        </w:rPr>
        <w:t xml:space="preserve"> or search video obtained in the course of this case, including audit logs and video metadata for any searches or edits done in this case, and policies and procedures related to the use of video analytics software. </w:t>
      </w:r>
    </w:p>
    <w:p w14:paraId="463917CC" w14:textId="510244A1" w:rsidR="00DF71EB" w:rsidRDefault="00DF71EB" w:rsidP="000E1EE6">
      <w:pPr>
        <w:spacing w:after="0" w:line="240" w:lineRule="auto"/>
        <w:rPr>
          <w:rFonts w:ascii="Times New Roman" w:hAnsi="Times New Roman" w:cs="Times New Roman"/>
        </w:rPr>
      </w:pPr>
    </w:p>
    <w:p w14:paraId="43D15555" w14:textId="363E75BB" w:rsidR="00E464E0" w:rsidRPr="00E464E0" w:rsidRDefault="00E464E0" w:rsidP="00E464E0">
      <w:pPr>
        <w:pStyle w:val="Footer"/>
        <w:rPr>
          <w:rFonts w:ascii="Times New Roman" w:hAnsi="Times New Roman" w:cs="Times New Roman"/>
          <w:i/>
          <w:iCs/>
        </w:rPr>
      </w:pPr>
      <w:r w:rsidRPr="00E464E0">
        <w:rPr>
          <w:rFonts w:ascii="Times New Roman" w:hAnsi="Times New Roman" w:cs="Times New Roman"/>
          <w:i/>
          <w:iCs/>
        </w:rPr>
        <w:t xml:space="preserve">(Updated </w:t>
      </w:r>
      <w:r w:rsidR="0049530F">
        <w:rPr>
          <w:rFonts w:ascii="Times New Roman" w:hAnsi="Times New Roman" w:cs="Times New Roman"/>
          <w:i/>
          <w:iCs/>
        </w:rPr>
        <w:t>September 20</w:t>
      </w:r>
      <w:r w:rsidRPr="00E464E0">
        <w:rPr>
          <w:rFonts w:ascii="Times New Roman" w:hAnsi="Times New Roman" w:cs="Times New Roman"/>
          <w:i/>
          <w:iCs/>
        </w:rPr>
        <w:t>, 2025)</w:t>
      </w:r>
    </w:p>
    <w:sectPr w:rsidR="00E464E0" w:rsidRPr="00E464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BD28" w14:textId="77777777" w:rsidR="00491DEA" w:rsidRDefault="00491DEA" w:rsidP="00E464E0">
      <w:pPr>
        <w:spacing w:after="0" w:line="240" w:lineRule="auto"/>
      </w:pPr>
      <w:r>
        <w:separator/>
      </w:r>
    </w:p>
  </w:endnote>
  <w:endnote w:type="continuationSeparator" w:id="0">
    <w:p w14:paraId="48F1DD91" w14:textId="77777777" w:rsidR="00491DEA" w:rsidRDefault="00491DEA" w:rsidP="00E46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63BB7" w14:textId="77777777" w:rsidR="00491DEA" w:rsidRDefault="00491DEA" w:rsidP="00E464E0">
      <w:pPr>
        <w:spacing w:after="0" w:line="240" w:lineRule="auto"/>
      </w:pPr>
      <w:r>
        <w:separator/>
      </w:r>
    </w:p>
  </w:footnote>
  <w:footnote w:type="continuationSeparator" w:id="0">
    <w:p w14:paraId="59BCD96A" w14:textId="77777777" w:rsidR="00491DEA" w:rsidRDefault="00491DEA" w:rsidP="00E46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F5A66"/>
    <w:multiLevelType w:val="hybridMultilevel"/>
    <w:tmpl w:val="223228FA"/>
    <w:lvl w:ilvl="0" w:tplc="1FA67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787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4D"/>
    <w:rsid w:val="000217CE"/>
    <w:rsid w:val="000E1EE6"/>
    <w:rsid w:val="002C2F5A"/>
    <w:rsid w:val="00336DCB"/>
    <w:rsid w:val="0036524D"/>
    <w:rsid w:val="003F0E8E"/>
    <w:rsid w:val="00415306"/>
    <w:rsid w:val="00491DEA"/>
    <w:rsid w:val="0049530F"/>
    <w:rsid w:val="006248D8"/>
    <w:rsid w:val="00663511"/>
    <w:rsid w:val="006A0D41"/>
    <w:rsid w:val="006B22F3"/>
    <w:rsid w:val="00704FE9"/>
    <w:rsid w:val="00714D3E"/>
    <w:rsid w:val="00870C4A"/>
    <w:rsid w:val="00AE5CEE"/>
    <w:rsid w:val="00BA6173"/>
    <w:rsid w:val="00BD32FC"/>
    <w:rsid w:val="00C13687"/>
    <w:rsid w:val="00CE4233"/>
    <w:rsid w:val="00D161AD"/>
    <w:rsid w:val="00DF71EB"/>
    <w:rsid w:val="00E464E0"/>
    <w:rsid w:val="00FE1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47FC"/>
  <w15:chartTrackingRefBased/>
  <w15:docId w15:val="{DD2470BE-D8B2-C84F-A04E-2C50AE4C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24D"/>
    <w:rPr>
      <w:rFonts w:eastAsiaTheme="majorEastAsia" w:cstheme="majorBidi"/>
      <w:color w:val="272727" w:themeColor="text1" w:themeTint="D8"/>
    </w:rPr>
  </w:style>
  <w:style w:type="paragraph" w:styleId="Title">
    <w:name w:val="Title"/>
    <w:basedOn w:val="Normal"/>
    <w:next w:val="Normal"/>
    <w:link w:val="TitleChar"/>
    <w:uiPriority w:val="10"/>
    <w:qFormat/>
    <w:rsid w:val="00365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24D"/>
    <w:pPr>
      <w:spacing w:before="160"/>
      <w:jc w:val="center"/>
    </w:pPr>
    <w:rPr>
      <w:i/>
      <w:iCs/>
      <w:color w:val="404040" w:themeColor="text1" w:themeTint="BF"/>
    </w:rPr>
  </w:style>
  <w:style w:type="character" w:customStyle="1" w:styleId="QuoteChar">
    <w:name w:val="Quote Char"/>
    <w:basedOn w:val="DefaultParagraphFont"/>
    <w:link w:val="Quote"/>
    <w:uiPriority w:val="29"/>
    <w:rsid w:val="0036524D"/>
    <w:rPr>
      <w:i/>
      <w:iCs/>
      <w:color w:val="404040" w:themeColor="text1" w:themeTint="BF"/>
    </w:rPr>
  </w:style>
  <w:style w:type="paragraph" w:styleId="ListParagraph">
    <w:name w:val="List Paragraph"/>
    <w:basedOn w:val="Normal"/>
    <w:uiPriority w:val="34"/>
    <w:qFormat/>
    <w:rsid w:val="0036524D"/>
    <w:pPr>
      <w:ind w:left="720"/>
      <w:contextualSpacing/>
    </w:pPr>
  </w:style>
  <w:style w:type="character" w:styleId="IntenseEmphasis">
    <w:name w:val="Intense Emphasis"/>
    <w:basedOn w:val="DefaultParagraphFont"/>
    <w:uiPriority w:val="21"/>
    <w:qFormat/>
    <w:rsid w:val="0036524D"/>
    <w:rPr>
      <w:i/>
      <w:iCs/>
      <w:color w:val="0F4761" w:themeColor="accent1" w:themeShade="BF"/>
    </w:rPr>
  </w:style>
  <w:style w:type="paragraph" w:styleId="IntenseQuote">
    <w:name w:val="Intense Quote"/>
    <w:basedOn w:val="Normal"/>
    <w:next w:val="Normal"/>
    <w:link w:val="IntenseQuoteChar"/>
    <w:uiPriority w:val="30"/>
    <w:qFormat/>
    <w:rsid w:val="00365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24D"/>
    <w:rPr>
      <w:i/>
      <w:iCs/>
      <w:color w:val="0F4761" w:themeColor="accent1" w:themeShade="BF"/>
    </w:rPr>
  </w:style>
  <w:style w:type="character" w:styleId="IntenseReference">
    <w:name w:val="Intense Reference"/>
    <w:basedOn w:val="DefaultParagraphFont"/>
    <w:uiPriority w:val="32"/>
    <w:qFormat/>
    <w:rsid w:val="0036524D"/>
    <w:rPr>
      <w:b/>
      <w:bCs/>
      <w:smallCaps/>
      <w:color w:val="0F4761" w:themeColor="accent1" w:themeShade="BF"/>
      <w:spacing w:val="5"/>
    </w:rPr>
  </w:style>
  <w:style w:type="paragraph" w:styleId="Header">
    <w:name w:val="header"/>
    <w:basedOn w:val="Normal"/>
    <w:link w:val="HeaderChar"/>
    <w:uiPriority w:val="99"/>
    <w:unhideWhenUsed/>
    <w:rsid w:val="00E46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4E0"/>
  </w:style>
  <w:style w:type="paragraph" w:styleId="Footer">
    <w:name w:val="footer"/>
    <w:basedOn w:val="Normal"/>
    <w:link w:val="FooterChar"/>
    <w:uiPriority w:val="99"/>
    <w:unhideWhenUsed/>
    <w:rsid w:val="00E46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Mitha Nandagopalan</dc:creator>
  <cp:keywords/>
  <dc:description/>
  <cp:lastModifiedBy>Olson, Sarah R.</cp:lastModifiedBy>
  <cp:revision>2</cp:revision>
  <dcterms:created xsi:type="dcterms:W3CDTF">2025-09-25T15:00:00Z</dcterms:created>
  <dcterms:modified xsi:type="dcterms:W3CDTF">2025-09-25T15:00:00Z</dcterms:modified>
</cp:coreProperties>
</file>