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C9825" w14:textId="77777777" w:rsidR="00F249AF" w:rsidRPr="00F249AF" w:rsidRDefault="00EA48D8" w:rsidP="00F249A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Drug Chemistry Training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1"/>
        <w:gridCol w:w="5528"/>
        <w:gridCol w:w="1244"/>
        <w:gridCol w:w="2127"/>
      </w:tblGrid>
      <w:tr w:rsidR="00FE0C74" w14:paraId="1BDC982A" w14:textId="77777777" w:rsidTr="006107AE">
        <w:tc>
          <w:tcPr>
            <w:tcW w:w="1908" w:type="dxa"/>
          </w:tcPr>
          <w:p w14:paraId="1BDC9826" w14:textId="5D493A6E" w:rsidR="00FE0C74" w:rsidRPr="00FE0C74" w:rsidRDefault="00DB1E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Chemistry Technician </w:t>
            </w:r>
            <w:r w:rsidR="006107AE">
              <w:rPr>
                <w:rFonts w:ascii="Times New Roman" w:hAnsi="Times New Roman" w:cs="Times New Roman"/>
                <w:b/>
              </w:rPr>
              <w:t xml:space="preserve">Trainee </w:t>
            </w:r>
            <w:r w:rsidR="00FE0C74" w:rsidRPr="00FE0C74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5670" w:type="dxa"/>
          </w:tcPr>
          <w:p w14:paraId="1BDC9827" w14:textId="77777777" w:rsidR="00FE0C74" w:rsidRDefault="00FE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BDC9828" w14:textId="77777777" w:rsidR="00FE0C74" w:rsidRPr="00FE0C74" w:rsidRDefault="00FE0C74">
            <w:pPr>
              <w:rPr>
                <w:rFonts w:ascii="Times New Roman" w:hAnsi="Times New Roman" w:cs="Times New Roman"/>
                <w:b/>
              </w:rPr>
            </w:pPr>
            <w:r w:rsidRPr="00FE0C74">
              <w:rPr>
                <w:rFonts w:ascii="Times New Roman" w:hAnsi="Times New Roman" w:cs="Times New Roman"/>
                <w:b/>
              </w:rPr>
              <w:t>Hire Date</w:t>
            </w:r>
          </w:p>
        </w:tc>
        <w:tc>
          <w:tcPr>
            <w:tcW w:w="2178" w:type="dxa"/>
          </w:tcPr>
          <w:p w14:paraId="1BDC9829" w14:textId="77777777" w:rsidR="00FE0C74" w:rsidRDefault="00FE0C74">
            <w:pPr>
              <w:rPr>
                <w:rFonts w:ascii="Times New Roman" w:hAnsi="Times New Roman" w:cs="Times New Roman"/>
              </w:rPr>
            </w:pPr>
          </w:p>
        </w:tc>
      </w:tr>
    </w:tbl>
    <w:p w14:paraId="1BDC982B" w14:textId="77777777" w:rsidR="00246886" w:rsidRDefault="00246886">
      <w:pPr>
        <w:rPr>
          <w:rFonts w:ascii="Times New Roman" w:hAnsi="Times New Roman" w:cs="Times New Roman"/>
        </w:rPr>
      </w:pP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5305"/>
        <w:gridCol w:w="1463"/>
        <w:gridCol w:w="1530"/>
        <w:gridCol w:w="2718"/>
      </w:tblGrid>
      <w:tr w:rsidR="00F542C6" w14:paraId="1BDC9837" w14:textId="77777777" w:rsidTr="006E5B81">
        <w:trPr>
          <w:tblHeader/>
        </w:trPr>
        <w:tc>
          <w:tcPr>
            <w:tcW w:w="5305" w:type="dxa"/>
          </w:tcPr>
          <w:p w14:paraId="1BDC982C" w14:textId="77777777" w:rsidR="00FE0C74" w:rsidRPr="00D25969" w:rsidRDefault="00FE0C74" w:rsidP="00FE0C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DC982D" w14:textId="77777777" w:rsidR="00FE0C74" w:rsidRPr="00D25969" w:rsidRDefault="00FE0C74" w:rsidP="00FE0C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5969">
              <w:rPr>
                <w:rFonts w:ascii="Times New Roman" w:hAnsi="Times New Roman" w:cs="Times New Roman"/>
                <w:b/>
              </w:rPr>
              <w:t>Subject/Task</w:t>
            </w:r>
          </w:p>
        </w:tc>
        <w:tc>
          <w:tcPr>
            <w:tcW w:w="1463" w:type="dxa"/>
          </w:tcPr>
          <w:p w14:paraId="1BDC982E" w14:textId="77777777" w:rsidR="00FE0C74" w:rsidRPr="00D25969" w:rsidRDefault="00FE0C74">
            <w:pPr>
              <w:rPr>
                <w:rFonts w:ascii="Times New Roman" w:hAnsi="Times New Roman" w:cs="Times New Roman"/>
                <w:b/>
              </w:rPr>
            </w:pPr>
            <w:r w:rsidRPr="00D25969">
              <w:rPr>
                <w:rFonts w:ascii="Times New Roman" w:hAnsi="Times New Roman" w:cs="Times New Roman"/>
                <w:b/>
              </w:rPr>
              <w:t>TRN</w:t>
            </w:r>
          </w:p>
          <w:p w14:paraId="1BDC982F" w14:textId="77777777" w:rsidR="00FE0C74" w:rsidRPr="00D25969" w:rsidRDefault="00FE0C74">
            <w:pPr>
              <w:rPr>
                <w:rFonts w:ascii="Times New Roman" w:hAnsi="Times New Roman" w:cs="Times New Roman"/>
                <w:b/>
              </w:rPr>
            </w:pPr>
            <w:r w:rsidRPr="00D25969">
              <w:rPr>
                <w:rFonts w:ascii="Times New Roman" w:hAnsi="Times New Roman" w:cs="Times New Roman"/>
                <w:b/>
              </w:rPr>
              <w:t>Coordinator</w:t>
            </w:r>
          </w:p>
          <w:p w14:paraId="1BDC9830" w14:textId="77777777" w:rsidR="00FE0C74" w:rsidRPr="00D25969" w:rsidRDefault="00FE0C74">
            <w:pPr>
              <w:rPr>
                <w:rFonts w:ascii="Times New Roman" w:hAnsi="Times New Roman" w:cs="Times New Roman"/>
                <w:b/>
              </w:rPr>
            </w:pPr>
            <w:r w:rsidRPr="00D25969">
              <w:rPr>
                <w:rFonts w:ascii="Times New Roman" w:hAnsi="Times New Roman" w:cs="Times New Roman"/>
                <w:b/>
              </w:rPr>
              <w:t>Initials/Date</w:t>
            </w:r>
          </w:p>
        </w:tc>
        <w:tc>
          <w:tcPr>
            <w:tcW w:w="1530" w:type="dxa"/>
          </w:tcPr>
          <w:p w14:paraId="1BDC9831" w14:textId="63631969" w:rsidR="00FE0C74" w:rsidRPr="00D25969" w:rsidRDefault="00DB1E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Chem Tech</w:t>
            </w:r>
          </w:p>
          <w:p w14:paraId="1BDC9832" w14:textId="77777777" w:rsidR="00FE0C74" w:rsidRPr="00D25969" w:rsidRDefault="00FE0C74">
            <w:pPr>
              <w:rPr>
                <w:rFonts w:ascii="Times New Roman" w:hAnsi="Times New Roman" w:cs="Times New Roman"/>
                <w:b/>
              </w:rPr>
            </w:pPr>
            <w:r w:rsidRPr="00D25969">
              <w:rPr>
                <w:rFonts w:ascii="Times New Roman" w:hAnsi="Times New Roman" w:cs="Times New Roman"/>
                <w:b/>
              </w:rPr>
              <w:t>Trainee</w:t>
            </w:r>
          </w:p>
          <w:p w14:paraId="1BDC9833" w14:textId="77777777" w:rsidR="00FE0C74" w:rsidRPr="00D25969" w:rsidRDefault="00FE0C74">
            <w:pPr>
              <w:rPr>
                <w:rFonts w:ascii="Times New Roman" w:hAnsi="Times New Roman" w:cs="Times New Roman"/>
                <w:b/>
              </w:rPr>
            </w:pPr>
            <w:r w:rsidRPr="00D25969">
              <w:rPr>
                <w:rFonts w:ascii="Times New Roman" w:hAnsi="Times New Roman" w:cs="Times New Roman"/>
                <w:b/>
              </w:rPr>
              <w:t>Initials/Date</w:t>
            </w:r>
          </w:p>
        </w:tc>
        <w:tc>
          <w:tcPr>
            <w:tcW w:w="2718" w:type="dxa"/>
          </w:tcPr>
          <w:p w14:paraId="1BDC9834" w14:textId="77777777" w:rsidR="00FE0C74" w:rsidRPr="00D25969" w:rsidRDefault="00FE0C74">
            <w:pPr>
              <w:rPr>
                <w:rFonts w:ascii="Times New Roman" w:hAnsi="Times New Roman" w:cs="Times New Roman"/>
                <w:b/>
              </w:rPr>
            </w:pPr>
          </w:p>
          <w:p w14:paraId="1BDC9835" w14:textId="77777777" w:rsidR="00F542C6" w:rsidRDefault="00F542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Completed/</w:t>
            </w:r>
          </w:p>
          <w:p w14:paraId="1BDC9836" w14:textId="77777777" w:rsidR="00FE0C74" w:rsidRPr="00D25969" w:rsidRDefault="00FE0C74">
            <w:pPr>
              <w:rPr>
                <w:rFonts w:ascii="Times New Roman" w:hAnsi="Times New Roman" w:cs="Times New Roman"/>
                <w:b/>
              </w:rPr>
            </w:pPr>
            <w:r w:rsidRPr="00D25969">
              <w:rPr>
                <w:rFonts w:ascii="Times New Roman" w:hAnsi="Times New Roman" w:cs="Times New Roman"/>
                <w:b/>
              </w:rPr>
              <w:t>Comments</w:t>
            </w:r>
          </w:p>
        </w:tc>
      </w:tr>
      <w:tr w:rsidR="00457D23" w14:paraId="1BDC9840" w14:textId="77777777" w:rsidTr="2B1F1E99">
        <w:tc>
          <w:tcPr>
            <w:tcW w:w="5305" w:type="dxa"/>
          </w:tcPr>
          <w:p w14:paraId="1BDC9838" w14:textId="27D3C5BF" w:rsidR="00B45342" w:rsidRPr="00B45342" w:rsidRDefault="00B45342" w:rsidP="00B45342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FF195B">
              <w:rPr>
                <w:b/>
                <w:sz w:val="20"/>
                <w:szCs w:val="20"/>
                <w:u w:val="single"/>
              </w:rPr>
              <w:t>Orientation/Introduction (~ 1 week</w:t>
            </w:r>
            <w:r w:rsidRPr="00B45342">
              <w:rPr>
                <w:b/>
                <w:sz w:val="20"/>
                <w:szCs w:val="20"/>
                <w:u w:val="single"/>
              </w:rPr>
              <w:t>)</w:t>
            </w:r>
          </w:p>
          <w:p w14:paraId="1BDC9839" w14:textId="72BB46A3" w:rsidR="006409EF" w:rsidRPr="005A18CF" w:rsidRDefault="00A62B63" w:rsidP="006409EF">
            <w:pPr>
              <w:pStyle w:val="Default"/>
              <w:numPr>
                <w:ilvl w:val="0"/>
                <w:numId w:val="1"/>
              </w:numPr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Complete </w:t>
            </w:r>
            <w:r w:rsidR="006409EF">
              <w:rPr>
                <w:sz w:val="22"/>
                <w:szCs w:val="22"/>
              </w:rPr>
              <w:t>Section orientation/DOJ orientation</w:t>
            </w:r>
            <w:r w:rsidR="006409EF" w:rsidRPr="00F81E83">
              <w:rPr>
                <w:sz w:val="22"/>
                <w:szCs w:val="22"/>
              </w:rPr>
              <w:t xml:space="preserve"> </w:t>
            </w:r>
          </w:p>
          <w:p w14:paraId="1BDC983A" w14:textId="57214FF6" w:rsidR="006409EF" w:rsidRPr="00FE0C74" w:rsidRDefault="006409EF" w:rsidP="006409EF">
            <w:pPr>
              <w:pStyle w:val="Default"/>
              <w:numPr>
                <w:ilvl w:val="0"/>
                <w:numId w:val="1"/>
              </w:numPr>
              <w:ind w:left="630" w:hanging="270"/>
              <w:rPr>
                <w:sz w:val="22"/>
                <w:szCs w:val="22"/>
              </w:rPr>
            </w:pPr>
            <w:r w:rsidRPr="00FE0C74">
              <w:rPr>
                <w:sz w:val="22"/>
                <w:szCs w:val="22"/>
              </w:rPr>
              <w:t xml:space="preserve">Review all Lab-Wide </w:t>
            </w:r>
            <w:r w:rsidR="004E3148">
              <w:rPr>
                <w:sz w:val="22"/>
                <w:szCs w:val="22"/>
              </w:rPr>
              <w:t xml:space="preserve">and Section </w:t>
            </w:r>
            <w:r w:rsidRPr="00FE0C74">
              <w:rPr>
                <w:sz w:val="22"/>
                <w:szCs w:val="22"/>
              </w:rPr>
              <w:t>Policies and Procedures</w:t>
            </w:r>
          </w:p>
          <w:p w14:paraId="1D17B24B" w14:textId="0F68FFA3" w:rsidR="009F2B33" w:rsidRDefault="00A62B63" w:rsidP="009F2B33">
            <w:pPr>
              <w:pStyle w:val="Default"/>
              <w:numPr>
                <w:ilvl w:val="0"/>
                <w:numId w:val="1"/>
              </w:numPr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Learn </w:t>
            </w:r>
            <w:r w:rsidR="009F2B33">
              <w:rPr>
                <w:sz w:val="22"/>
                <w:szCs w:val="22"/>
              </w:rPr>
              <w:t xml:space="preserve">to </w:t>
            </w:r>
            <w:r>
              <w:rPr>
                <w:sz w:val="22"/>
                <w:szCs w:val="22"/>
              </w:rPr>
              <w:t xml:space="preserve">navigate </w:t>
            </w:r>
            <w:r w:rsidR="009F2B33">
              <w:rPr>
                <w:sz w:val="22"/>
                <w:szCs w:val="22"/>
              </w:rPr>
              <w:t>Network Drives and the Laboratory’s SharePoint site</w:t>
            </w:r>
          </w:p>
          <w:p w14:paraId="311FBB64" w14:textId="4A23BAEC" w:rsidR="004E3148" w:rsidRDefault="004E3148" w:rsidP="009F2B33">
            <w:pPr>
              <w:pStyle w:val="Default"/>
              <w:numPr>
                <w:ilvl w:val="0"/>
                <w:numId w:val="1"/>
              </w:numPr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Participate in a guided tour of Evidence Control to </w:t>
            </w:r>
            <w:r w:rsidR="00972EAC">
              <w:rPr>
                <w:sz w:val="22"/>
                <w:szCs w:val="22"/>
              </w:rPr>
              <w:t>gain an understanding of</w:t>
            </w:r>
            <w:r>
              <w:rPr>
                <w:sz w:val="22"/>
                <w:szCs w:val="22"/>
              </w:rPr>
              <w:t xml:space="preserve"> the following:</w:t>
            </w:r>
          </w:p>
          <w:p w14:paraId="19431A86" w14:textId="57C6DE1A" w:rsidR="004E3148" w:rsidRDefault="00972EAC" w:rsidP="00B52A04">
            <w:pPr>
              <w:pStyle w:val="Default"/>
              <w:numPr>
                <w:ilvl w:val="0"/>
                <w:numId w:val="1"/>
              </w:numPr>
              <w:ind w:left="1057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Procedure for </w:t>
            </w:r>
            <w:r w:rsidR="00167582">
              <w:rPr>
                <w:sz w:val="22"/>
                <w:szCs w:val="22"/>
              </w:rPr>
              <w:t>Evidence Management and Policy and Procedure for Evidence Submissions</w:t>
            </w:r>
          </w:p>
          <w:p w14:paraId="123C11BD" w14:textId="1C495FA8" w:rsidR="00B14FE0" w:rsidRPr="00FE0C74" w:rsidRDefault="00B14FE0" w:rsidP="00B52A04">
            <w:pPr>
              <w:pStyle w:val="Default"/>
              <w:numPr>
                <w:ilvl w:val="0"/>
                <w:numId w:val="1"/>
              </w:numPr>
              <w:ind w:left="1057" w:hanging="270"/>
              <w:rPr>
                <w:sz w:val="22"/>
                <w:szCs w:val="22"/>
              </w:rPr>
            </w:pPr>
            <w:r w:rsidRPr="2B1F1E99">
              <w:rPr>
                <w:sz w:val="22"/>
                <w:szCs w:val="22"/>
              </w:rPr>
              <w:t>Triage/Case acceptance and Prioritization</w:t>
            </w:r>
          </w:p>
          <w:p w14:paraId="1BDC983C" w14:textId="4057A948" w:rsidR="004E540D" w:rsidRPr="006E5B81" w:rsidRDefault="61D152F5" w:rsidP="00381E73">
            <w:pPr>
              <w:pStyle w:val="Default"/>
              <w:numPr>
                <w:ilvl w:val="0"/>
                <w:numId w:val="1"/>
              </w:numPr>
              <w:ind w:left="607" w:hanging="270"/>
              <w:rPr>
                <w:sz w:val="22"/>
                <w:szCs w:val="22"/>
              </w:rPr>
            </w:pPr>
            <w:r w:rsidRPr="2B1F1E99">
              <w:rPr>
                <w:sz w:val="22"/>
                <w:szCs w:val="22"/>
              </w:rPr>
              <w:t xml:space="preserve">Review the Kanban process for inventory control and the ordering process </w:t>
            </w:r>
          </w:p>
        </w:tc>
        <w:tc>
          <w:tcPr>
            <w:tcW w:w="1463" w:type="dxa"/>
          </w:tcPr>
          <w:p w14:paraId="1BDC983D" w14:textId="77777777"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BDC983E" w14:textId="77777777"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1BDC983F" w14:textId="77777777"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</w:tr>
      <w:tr w:rsidR="00457D23" w14:paraId="1BDC9848" w14:textId="77777777" w:rsidTr="2B1F1E99">
        <w:tc>
          <w:tcPr>
            <w:tcW w:w="5305" w:type="dxa"/>
          </w:tcPr>
          <w:p w14:paraId="75DEC336" w14:textId="762A6493" w:rsidR="00511642" w:rsidRDefault="00D262BC" w:rsidP="00511642">
            <w:pPr>
              <w:pStyle w:val="Default"/>
              <w:ind w:firstLine="270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Introduction to</w:t>
            </w:r>
            <w:r w:rsidR="00511642">
              <w:rPr>
                <w:b/>
                <w:sz w:val="20"/>
                <w:u w:val="single"/>
              </w:rPr>
              <w:t xml:space="preserve"> Forensic Advantage</w:t>
            </w:r>
            <w:r>
              <w:rPr>
                <w:b/>
                <w:sz w:val="20"/>
                <w:u w:val="single"/>
              </w:rPr>
              <w:t xml:space="preserve"> (FA) (~</w:t>
            </w:r>
            <w:r w:rsidR="00FF195B">
              <w:rPr>
                <w:b/>
                <w:sz w:val="20"/>
                <w:u w:val="single"/>
              </w:rPr>
              <w:t>1 week</w:t>
            </w:r>
            <w:r w:rsidR="00511642">
              <w:rPr>
                <w:b/>
                <w:sz w:val="20"/>
                <w:u w:val="single"/>
              </w:rPr>
              <w:t>)</w:t>
            </w:r>
          </w:p>
          <w:p w14:paraId="3AA77FCA" w14:textId="4EC4AE55" w:rsidR="00D262BC" w:rsidRDefault="00DB122D" w:rsidP="00D262BC">
            <w:pPr>
              <w:pStyle w:val="Default"/>
              <w:numPr>
                <w:ilvl w:val="0"/>
                <w:numId w:val="1"/>
              </w:numPr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Review the Procedure for Use of FA and </w:t>
            </w:r>
            <w:r w:rsidR="002A32B4">
              <w:rPr>
                <w:sz w:val="22"/>
                <w:szCs w:val="22"/>
              </w:rPr>
              <w:t xml:space="preserve">the Procedure for </w:t>
            </w:r>
            <w:r>
              <w:rPr>
                <w:sz w:val="22"/>
                <w:szCs w:val="22"/>
              </w:rPr>
              <w:t>Stop Work Orders</w:t>
            </w:r>
          </w:p>
          <w:p w14:paraId="2E8695CC" w14:textId="7C2D8B26" w:rsidR="00400AD9" w:rsidRDefault="00400AD9" w:rsidP="00D262BC">
            <w:pPr>
              <w:pStyle w:val="Default"/>
              <w:numPr>
                <w:ilvl w:val="0"/>
                <w:numId w:val="1"/>
              </w:numPr>
              <w:ind w:left="63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Demonstrate ability to process a stop work order</w:t>
            </w:r>
          </w:p>
          <w:p w14:paraId="6B825CBB" w14:textId="1A09CE5C" w:rsidR="00D262BC" w:rsidRPr="00400AD9" w:rsidRDefault="00972EAC" w:rsidP="00400AD9">
            <w:pPr>
              <w:pStyle w:val="Default"/>
              <w:numPr>
                <w:ilvl w:val="0"/>
                <w:numId w:val="1"/>
              </w:numPr>
              <w:ind w:left="630" w:hanging="270"/>
              <w:rPr>
                <w:sz w:val="22"/>
                <w:szCs w:val="22"/>
              </w:rPr>
            </w:pPr>
            <w:r w:rsidRPr="00400AD9">
              <w:rPr>
                <w:sz w:val="22"/>
                <w:szCs w:val="22"/>
              </w:rPr>
              <w:t>Learn to navigate</w:t>
            </w:r>
            <w:r w:rsidR="00D262BC" w:rsidRPr="00400AD9">
              <w:rPr>
                <w:sz w:val="22"/>
                <w:szCs w:val="22"/>
              </w:rPr>
              <w:t xml:space="preserve"> Resource Manager </w:t>
            </w:r>
            <w:r w:rsidRPr="00400AD9">
              <w:rPr>
                <w:sz w:val="22"/>
                <w:szCs w:val="22"/>
              </w:rPr>
              <w:t>for the following</w:t>
            </w:r>
            <w:r w:rsidR="007E49E0" w:rsidRPr="00400AD9">
              <w:rPr>
                <w:sz w:val="22"/>
                <w:szCs w:val="22"/>
              </w:rPr>
              <w:t>:</w:t>
            </w:r>
          </w:p>
          <w:p w14:paraId="1FB3D652" w14:textId="70939CD5" w:rsidR="007E49E0" w:rsidRDefault="003E689B" w:rsidP="00B52A04">
            <w:pPr>
              <w:pStyle w:val="Default"/>
              <w:numPr>
                <w:ilvl w:val="0"/>
                <w:numId w:val="12"/>
              </w:numPr>
              <w:ind w:hanging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Standards</w:t>
            </w:r>
          </w:p>
          <w:p w14:paraId="38BCB4B3" w14:textId="41FA0F34" w:rsidR="0042566C" w:rsidRDefault="003E689B" w:rsidP="00B52A04">
            <w:pPr>
              <w:pStyle w:val="Default"/>
              <w:numPr>
                <w:ilvl w:val="0"/>
                <w:numId w:val="12"/>
              </w:numPr>
              <w:ind w:hanging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Reagents</w:t>
            </w:r>
          </w:p>
          <w:p w14:paraId="02A3438D" w14:textId="18FB5F51" w:rsidR="0042566C" w:rsidRDefault="003E689B" w:rsidP="00B52A04">
            <w:pPr>
              <w:pStyle w:val="Default"/>
              <w:numPr>
                <w:ilvl w:val="0"/>
                <w:numId w:val="12"/>
              </w:numPr>
              <w:ind w:hanging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Balances</w:t>
            </w:r>
          </w:p>
          <w:p w14:paraId="39184183" w14:textId="72961BA6" w:rsidR="003E689B" w:rsidRDefault="003E689B" w:rsidP="00B52A04">
            <w:pPr>
              <w:pStyle w:val="Default"/>
              <w:numPr>
                <w:ilvl w:val="0"/>
                <w:numId w:val="12"/>
              </w:numPr>
              <w:ind w:hanging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Weights</w:t>
            </w:r>
          </w:p>
          <w:p w14:paraId="1BDC9844" w14:textId="4AD26F07" w:rsidR="00511642" w:rsidRPr="003E689B" w:rsidRDefault="003E689B" w:rsidP="00B52A04">
            <w:pPr>
              <w:pStyle w:val="Default"/>
              <w:numPr>
                <w:ilvl w:val="0"/>
                <w:numId w:val="12"/>
              </w:numPr>
              <w:ind w:hanging="3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Instruments</w:t>
            </w:r>
          </w:p>
        </w:tc>
        <w:tc>
          <w:tcPr>
            <w:tcW w:w="1463" w:type="dxa"/>
          </w:tcPr>
          <w:p w14:paraId="1BDC9845" w14:textId="77777777"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BDC9846" w14:textId="77777777"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1BDC9847" w14:textId="77777777"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</w:tr>
      <w:tr w:rsidR="003E689B" w14:paraId="6F66135D" w14:textId="77777777" w:rsidTr="2B1F1E99">
        <w:tc>
          <w:tcPr>
            <w:tcW w:w="5305" w:type="dxa"/>
          </w:tcPr>
          <w:p w14:paraId="0B507D91" w14:textId="5AD88502" w:rsidR="00BD4E6E" w:rsidRDefault="001F5E86" w:rsidP="00BD4E6E">
            <w:pPr>
              <w:pStyle w:val="Default"/>
              <w:ind w:firstLine="270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Standards (~</w:t>
            </w:r>
            <w:r w:rsidR="00FF195B">
              <w:rPr>
                <w:b/>
                <w:sz w:val="20"/>
                <w:u w:val="single"/>
              </w:rPr>
              <w:t>1 week</w:t>
            </w:r>
            <w:r w:rsidR="00BD4E6E">
              <w:rPr>
                <w:b/>
                <w:sz w:val="20"/>
                <w:u w:val="single"/>
              </w:rPr>
              <w:t>)</w:t>
            </w:r>
          </w:p>
          <w:p w14:paraId="05B45A28" w14:textId="43948C80" w:rsidR="00FF195B" w:rsidRPr="00B52A04" w:rsidRDefault="00BD4E6E" w:rsidP="00BD4E6E">
            <w:pPr>
              <w:pStyle w:val="Default"/>
              <w:numPr>
                <w:ilvl w:val="0"/>
                <w:numId w:val="6"/>
              </w:numPr>
              <w:rPr>
                <w:b/>
                <w:sz w:val="20"/>
                <w:u w:val="single"/>
              </w:rPr>
            </w:pPr>
            <w:r>
              <w:rPr>
                <w:sz w:val="22"/>
                <w:szCs w:val="22"/>
              </w:rPr>
              <w:t xml:space="preserve">Review the </w:t>
            </w:r>
            <w:r w:rsidR="002A32B4">
              <w:rPr>
                <w:sz w:val="22"/>
                <w:szCs w:val="22"/>
              </w:rPr>
              <w:t xml:space="preserve">Technical </w:t>
            </w:r>
            <w:r>
              <w:rPr>
                <w:sz w:val="22"/>
                <w:szCs w:val="22"/>
              </w:rPr>
              <w:t xml:space="preserve">Procedure for Drug Chemistry Analysis and </w:t>
            </w:r>
            <w:r w:rsidR="002A32B4">
              <w:rPr>
                <w:sz w:val="22"/>
                <w:szCs w:val="22"/>
              </w:rPr>
              <w:t xml:space="preserve">the Technical Procedure for </w:t>
            </w:r>
            <w:r>
              <w:rPr>
                <w:sz w:val="22"/>
                <w:szCs w:val="22"/>
              </w:rPr>
              <w:t>Preliminary Color Tests</w:t>
            </w:r>
          </w:p>
          <w:p w14:paraId="2A096144" w14:textId="70093311" w:rsidR="002142AE" w:rsidRPr="0071507D" w:rsidRDefault="00400AD9">
            <w:pPr>
              <w:pStyle w:val="Default"/>
              <w:numPr>
                <w:ilvl w:val="0"/>
                <w:numId w:val="6"/>
              </w:numPr>
              <w:rPr>
                <w:b/>
                <w:sz w:val="20"/>
                <w:u w:val="single"/>
              </w:rPr>
            </w:pPr>
            <w:r>
              <w:rPr>
                <w:sz w:val="22"/>
                <w:szCs w:val="22"/>
              </w:rPr>
              <w:t>Review the training Procedure for Standards and Preliminary Color Tests</w:t>
            </w:r>
          </w:p>
          <w:p w14:paraId="3DFC5ECB" w14:textId="2BF908BD" w:rsidR="00BD4E6E" w:rsidRPr="00BD4E6E" w:rsidRDefault="00FF195B" w:rsidP="00BD4E6E">
            <w:pPr>
              <w:pStyle w:val="Default"/>
              <w:numPr>
                <w:ilvl w:val="0"/>
                <w:numId w:val="6"/>
              </w:numPr>
              <w:rPr>
                <w:b/>
                <w:sz w:val="20"/>
                <w:u w:val="single"/>
              </w:rPr>
            </w:pPr>
            <w:r>
              <w:rPr>
                <w:sz w:val="22"/>
                <w:szCs w:val="22"/>
              </w:rPr>
              <w:t>Review the Administrative Procedure for Quality Assurance</w:t>
            </w:r>
            <w:r w:rsidR="00BD4E6E">
              <w:rPr>
                <w:sz w:val="22"/>
                <w:szCs w:val="22"/>
              </w:rPr>
              <w:t xml:space="preserve"> </w:t>
            </w:r>
          </w:p>
          <w:p w14:paraId="29EDEB9C" w14:textId="0BD1145A" w:rsidR="00BD4E6E" w:rsidRPr="00BD4E6E" w:rsidRDefault="00972EAC" w:rsidP="00BD4E6E">
            <w:pPr>
              <w:pStyle w:val="Default"/>
              <w:numPr>
                <w:ilvl w:val="0"/>
                <w:numId w:val="6"/>
              </w:numPr>
              <w:rPr>
                <w:b/>
                <w:sz w:val="20"/>
                <w:u w:val="single"/>
              </w:rPr>
            </w:pPr>
            <w:r>
              <w:rPr>
                <w:sz w:val="22"/>
                <w:szCs w:val="22"/>
              </w:rPr>
              <w:t>Review</w:t>
            </w:r>
            <w:r w:rsidR="00BD4E6E" w:rsidRPr="00B45342">
              <w:rPr>
                <w:sz w:val="22"/>
                <w:szCs w:val="22"/>
              </w:rPr>
              <w:t xml:space="preserve"> </w:t>
            </w:r>
            <w:r w:rsidR="00F31990">
              <w:rPr>
                <w:sz w:val="22"/>
                <w:szCs w:val="22"/>
              </w:rPr>
              <w:t xml:space="preserve">the </w:t>
            </w:r>
            <w:r w:rsidR="00BD4E6E" w:rsidRPr="00B45342">
              <w:rPr>
                <w:sz w:val="22"/>
                <w:szCs w:val="22"/>
              </w:rPr>
              <w:t>protocol regarding certified/training standards</w:t>
            </w:r>
          </w:p>
          <w:p w14:paraId="72FB07B8" w14:textId="77777777" w:rsidR="003E689B" w:rsidRPr="006E5B81" w:rsidRDefault="00972EAC" w:rsidP="00CF07EF">
            <w:pPr>
              <w:pStyle w:val="Default"/>
              <w:numPr>
                <w:ilvl w:val="0"/>
                <w:numId w:val="6"/>
              </w:numPr>
              <w:rPr>
                <w:b/>
                <w:sz w:val="20"/>
                <w:u w:val="single"/>
              </w:rPr>
            </w:pPr>
            <w:r>
              <w:rPr>
                <w:sz w:val="22"/>
                <w:szCs w:val="22"/>
              </w:rPr>
              <w:t xml:space="preserve">Receive a </w:t>
            </w:r>
            <w:r w:rsidR="00BD4E6E">
              <w:rPr>
                <w:sz w:val="22"/>
                <w:szCs w:val="22"/>
              </w:rPr>
              <w:t>personal set of standards to use for quality control checks</w:t>
            </w:r>
          </w:p>
          <w:p w14:paraId="429221F9" w14:textId="6F06846E" w:rsidR="006E5B81" w:rsidRPr="00CF07EF" w:rsidRDefault="006E5B81" w:rsidP="006E5B81">
            <w:pPr>
              <w:pStyle w:val="Default"/>
              <w:ind w:left="720"/>
              <w:rPr>
                <w:b/>
                <w:sz w:val="20"/>
                <w:u w:val="single"/>
              </w:rPr>
            </w:pPr>
          </w:p>
        </w:tc>
        <w:tc>
          <w:tcPr>
            <w:tcW w:w="1463" w:type="dxa"/>
          </w:tcPr>
          <w:p w14:paraId="7B2E1CBA" w14:textId="77777777" w:rsidR="003E689B" w:rsidRPr="00FE0C74" w:rsidRDefault="003E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33111284" w14:textId="77777777" w:rsidR="003E689B" w:rsidRPr="00FE0C74" w:rsidRDefault="003E68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3100310A" w14:textId="77777777" w:rsidR="003E689B" w:rsidRPr="00FE0C74" w:rsidRDefault="003E689B">
            <w:pPr>
              <w:rPr>
                <w:rFonts w:ascii="Times New Roman" w:hAnsi="Times New Roman" w:cs="Times New Roman"/>
              </w:rPr>
            </w:pPr>
          </w:p>
        </w:tc>
      </w:tr>
      <w:tr w:rsidR="00BD4E6E" w14:paraId="00D50804" w14:textId="77777777" w:rsidTr="2B1F1E99">
        <w:tc>
          <w:tcPr>
            <w:tcW w:w="5305" w:type="dxa"/>
          </w:tcPr>
          <w:p w14:paraId="7978EAAC" w14:textId="113292AF" w:rsidR="00BD4E6E" w:rsidRPr="007678FC" w:rsidRDefault="00BD4E6E" w:rsidP="00BD4E6E">
            <w:pPr>
              <w:pStyle w:val="Default"/>
              <w:ind w:firstLine="270"/>
              <w:rPr>
                <w:b/>
                <w:sz w:val="22"/>
                <w:u w:val="single"/>
              </w:rPr>
            </w:pPr>
            <w:r>
              <w:rPr>
                <w:b/>
                <w:sz w:val="20"/>
                <w:u w:val="single"/>
              </w:rPr>
              <w:lastRenderedPageBreak/>
              <w:t>Reagents (~1 week</w:t>
            </w:r>
            <w:r w:rsidRPr="00CD4113">
              <w:rPr>
                <w:b/>
                <w:sz w:val="20"/>
                <w:u w:val="single"/>
              </w:rPr>
              <w:t>)</w:t>
            </w:r>
          </w:p>
          <w:p w14:paraId="2ECFCC36" w14:textId="68135197" w:rsidR="00BD4E6E" w:rsidRDefault="00972EAC" w:rsidP="0071507D">
            <w:pPr>
              <w:pStyle w:val="Default"/>
              <w:numPr>
                <w:ilvl w:val="0"/>
                <w:numId w:val="2"/>
              </w:numPr>
              <w:spacing w:after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</w:t>
            </w:r>
            <w:r w:rsidR="00BD4E6E">
              <w:rPr>
                <w:sz w:val="22"/>
                <w:szCs w:val="22"/>
              </w:rPr>
              <w:t xml:space="preserve"> Safety Protocols</w:t>
            </w:r>
            <w:r w:rsidR="0071507D">
              <w:rPr>
                <w:sz w:val="22"/>
                <w:szCs w:val="22"/>
              </w:rPr>
              <w:t xml:space="preserve"> and perform routine safety maintenance</w:t>
            </w:r>
          </w:p>
          <w:p w14:paraId="5D5153D7" w14:textId="5B6AE7B7" w:rsidR="0071507D" w:rsidRPr="00F01091" w:rsidRDefault="0071507D" w:rsidP="0071507D">
            <w:pPr>
              <w:pStyle w:val="Default"/>
              <w:numPr>
                <w:ilvl w:val="0"/>
                <w:numId w:val="2"/>
              </w:numPr>
              <w:rPr>
                <w:b/>
                <w:sz w:val="20"/>
                <w:u w:val="single"/>
              </w:rPr>
            </w:pPr>
            <w:r>
              <w:rPr>
                <w:sz w:val="22"/>
                <w:szCs w:val="22"/>
              </w:rPr>
              <w:t>Demonstrate independent ability to make color test reagents to include but not limited to:</w:t>
            </w:r>
          </w:p>
          <w:p w14:paraId="140A42EA" w14:textId="77777777" w:rsidR="0071507D" w:rsidRPr="00F01091" w:rsidRDefault="0071507D" w:rsidP="0071507D">
            <w:pPr>
              <w:pStyle w:val="Default"/>
              <w:numPr>
                <w:ilvl w:val="1"/>
                <w:numId w:val="2"/>
              </w:numPr>
              <w:rPr>
                <w:b/>
                <w:sz w:val="20"/>
                <w:u w:val="single"/>
              </w:rPr>
            </w:pPr>
            <w:r>
              <w:rPr>
                <w:sz w:val="22"/>
                <w:szCs w:val="22"/>
              </w:rPr>
              <w:t>Marquis</w:t>
            </w:r>
          </w:p>
          <w:p w14:paraId="68B5C7D9" w14:textId="77777777" w:rsidR="0071507D" w:rsidRPr="00F01091" w:rsidRDefault="0071507D" w:rsidP="0071507D">
            <w:pPr>
              <w:pStyle w:val="Default"/>
              <w:numPr>
                <w:ilvl w:val="1"/>
                <w:numId w:val="2"/>
              </w:numPr>
              <w:rPr>
                <w:b/>
                <w:sz w:val="20"/>
                <w:u w:val="single"/>
              </w:rPr>
            </w:pPr>
            <w:r>
              <w:rPr>
                <w:sz w:val="22"/>
                <w:szCs w:val="22"/>
              </w:rPr>
              <w:t>Cobalt Thiocyanate</w:t>
            </w:r>
          </w:p>
          <w:p w14:paraId="20C0BC8E" w14:textId="77777777" w:rsidR="0071507D" w:rsidRPr="00B52A04" w:rsidRDefault="0071507D" w:rsidP="0071507D">
            <w:pPr>
              <w:pStyle w:val="Default"/>
              <w:numPr>
                <w:ilvl w:val="1"/>
                <w:numId w:val="2"/>
              </w:numPr>
              <w:rPr>
                <w:b/>
                <w:sz w:val="20"/>
                <w:u w:val="single"/>
              </w:rPr>
            </w:pPr>
            <w:r>
              <w:rPr>
                <w:sz w:val="22"/>
                <w:szCs w:val="22"/>
              </w:rPr>
              <w:t xml:space="preserve">Modified </w:t>
            </w:r>
            <w:proofErr w:type="spellStart"/>
            <w:r>
              <w:rPr>
                <w:sz w:val="22"/>
                <w:szCs w:val="22"/>
              </w:rPr>
              <w:t>Duquenois</w:t>
            </w:r>
            <w:proofErr w:type="spellEnd"/>
            <w:r>
              <w:rPr>
                <w:sz w:val="22"/>
                <w:szCs w:val="22"/>
              </w:rPr>
              <w:t>-Levine</w:t>
            </w:r>
          </w:p>
          <w:p w14:paraId="4B01FD5E" w14:textId="2661DF0F" w:rsidR="0071507D" w:rsidRPr="00F01091" w:rsidRDefault="0071507D" w:rsidP="0071507D">
            <w:pPr>
              <w:pStyle w:val="Default"/>
              <w:numPr>
                <w:ilvl w:val="1"/>
                <w:numId w:val="2"/>
              </w:numPr>
              <w:rPr>
                <w:b/>
                <w:sz w:val="20"/>
                <w:u w:val="single"/>
              </w:rPr>
            </w:pPr>
            <w:r>
              <w:rPr>
                <w:sz w:val="22"/>
                <w:szCs w:val="22"/>
              </w:rPr>
              <w:t>Gold Chloride</w:t>
            </w:r>
          </w:p>
          <w:p w14:paraId="51B8B7FF" w14:textId="2573D396" w:rsidR="00BD4E6E" w:rsidRDefault="0071507D" w:rsidP="0071507D">
            <w:pPr>
              <w:pStyle w:val="Default"/>
              <w:numPr>
                <w:ilvl w:val="0"/>
                <w:numId w:val="2"/>
              </w:numPr>
              <w:spacing w:after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Perform QC Checks and record in Forensic Advantage</w:t>
            </w:r>
          </w:p>
          <w:p w14:paraId="23CBB341" w14:textId="36779C8F" w:rsidR="00701B84" w:rsidRPr="00BD4E6E" w:rsidRDefault="00701B84" w:rsidP="0071507D">
            <w:pPr>
              <w:pStyle w:val="Default"/>
              <w:numPr>
                <w:ilvl w:val="0"/>
                <w:numId w:val="2"/>
              </w:numPr>
              <w:spacing w:after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 Basket Exercise # 1</w:t>
            </w:r>
          </w:p>
        </w:tc>
        <w:tc>
          <w:tcPr>
            <w:tcW w:w="1463" w:type="dxa"/>
          </w:tcPr>
          <w:p w14:paraId="58A87C82" w14:textId="77777777" w:rsidR="00BD4E6E" w:rsidRPr="00FE0C74" w:rsidRDefault="00BD4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52BD7465" w14:textId="77777777" w:rsidR="00BD4E6E" w:rsidRPr="00FE0C74" w:rsidRDefault="00BD4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4927397B" w14:textId="77777777" w:rsidR="00BD4E6E" w:rsidRPr="00FE0C74" w:rsidRDefault="00BD4E6E">
            <w:pPr>
              <w:rPr>
                <w:rFonts w:ascii="Times New Roman" w:hAnsi="Times New Roman" w:cs="Times New Roman"/>
              </w:rPr>
            </w:pPr>
          </w:p>
        </w:tc>
      </w:tr>
      <w:tr w:rsidR="00A813B3" w14:paraId="2D4E9C55" w14:textId="77777777" w:rsidTr="2B1F1E99">
        <w:tc>
          <w:tcPr>
            <w:tcW w:w="5305" w:type="dxa"/>
          </w:tcPr>
          <w:p w14:paraId="7EA464E5" w14:textId="5F95422A" w:rsidR="00A813B3" w:rsidRPr="00A813B3" w:rsidRDefault="00A813B3" w:rsidP="00A813B3">
            <w:pPr>
              <w:pStyle w:val="Default"/>
              <w:spacing w:after="21"/>
              <w:rPr>
                <w:b/>
                <w:sz w:val="20"/>
                <w:szCs w:val="20"/>
                <w:u w:val="single"/>
              </w:rPr>
            </w:pPr>
            <w:r w:rsidRPr="00A813B3">
              <w:rPr>
                <w:b/>
                <w:sz w:val="20"/>
                <w:szCs w:val="20"/>
              </w:rPr>
              <w:t xml:space="preserve">     </w:t>
            </w:r>
            <w:r w:rsidR="00BD4E6E">
              <w:rPr>
                <w:b/>
                <w:sz w:val="20"/>
                <w:szCs w:val="20"/>
                <w:u w:val="single"/>
              </w:rPr>
              <w:t>Balances</w:t>
            </w:r>
            <w:r w:rsidR="008C1CC0">
              <w:rPr>
                <w:b/>
                <w:sz w:val="20"/>
                <w:szCs w:val="20"/>
                <w:u w:val="single"/>
              </w:rPr>
              <w:t>/Weights</w:t>
            </w:r>
            <w:r w:rsidR="00BD4E6E">
              <w:rPr>
                <w:b/>
                <w:sz w:val="20"/>
                <w:szCs w:val="20"/>
                <w:u w:val="single"/>
              </w:rPr>
              <w:t xml:space="preserve"> (~</w:t>
            </w:r>
            <w:r w:rsidR="0020199C">
              <w:rPr>
                <w:b/>
                <w:sz w:val="20"/>
                <w:szCs w:val="20"/>
                <w:u w:val="single"/>
              </w:rPr>
              <w:t xml:space="preserve"> 1</w:t>
            </w:r>
            <w:r w:rsidRPr="00A813B3">
              <w:rPr>
                <w:b/>
                <w:sz w:val="20"/>
                <w:szCs w:val="20"/>
                <w:u w:val="single"/>
              </w:rPr>
              <w:t xml:space="preserve"> </w:t>
            </w:r>
            <w:r w:rsidR="0020199C">
              <w:rPr>
                <w:b/>
                <w:sz w:val="20"/>
                <w:szCs w:val="20"/>
                <w:u w:val="single"/>
              </w:rPr>
              <w:t>week</w:t>
            </w:r>
            <w:r w:rsidRPr="00A813B3">
              <w:rPr>
                <w:b/>
                <w:sz w:val="20"/>
                <w:szCs w:val="20"/>
                <w:u w:val="single"/>
              </w:rPr>
              <w:t>)</w:t>
            </w:r>
          </w:p>
          <w:p w14:paraId="2449893E" w14:textId="3881F7F9" w:rsidR="00A813B3" w:rsidRPr="00B52A04" w:rsidRDefault="00972EAC" w:rsidP="00665DE0">
            <w:pPr>
              <w:pStyle w:val="Default"/>
              <w:numPr>
                <w:ilvl w:val="0"/>
                <w:numId w:val="2"/>
              </w:numPr>
              <w:spacing w:after="21"/>
              <w:ind w:hanging="27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Review</w:t>
            </w:r>
            <w:r w:rsidR="00A813B3">
              <w:rPr>
                <w:bCs/>
                <w:sz w:val="22"/>
                <w:szCs w:val="22"/>
              </w:rPr>
              <w:t xml:space="preserve"> the </w:t>
            </w:r>
            <w:r w:rsidR="002A32B4">
              <w:rPr>
                <w:bCs/>
                <w:sz w:val="22"/>
                <w:szCs w:val="22"/>
              </w:rPr>
              <w:t>Technical P</w:t>
            </w:r>
            <w:r w:rsidR="00A813B3">
              <w:rPr>
                <w:bCs/>
                <w:sz w:val="22"/>
                <w:szCs w:val="22"/>
              </w:rPr>
              <w:t>rocedure for Balances</w:t>
            </w:r>
            <w:r w:rsidR="0073644C">
              <w:rPr>
                <w:bCs/>
                <w:sz w:val="22"/>
                <w:szCs w:val="22"/>
              </w:rPr>
              <w:t>,</w:t>
            </w:r>
            <w:r w:rsidR="00665DE0">
              <w:rPr>
                <w:bCs/>
                <w:sz w:val="22"/>
                <w:szCs w:val="22"/>
              </w:rPr>
              <w:t xml:space="preserve"> </w:t>
            </w:r>
            <w:r w:rsidR="002A32B4">
              <w:rPr>
                <w:bCs/>
                <w:sz w:val="22"/>
                <w:szCs w:val="22"/>
              </w:rPr>
              <w:t xml:space="preserve">the Procedure for </w:t>
            </w:r>
            <w:r w:rsidR="00FF2851">
              <w:rPr>
                <w:bCs/>
                <w:sz w:val="22"/>
                <w:szCs w:val="22"/>
              </w:rPr>
              <w:t>Measurement Assurance</w:t>
            </w:r>
            <w:r w:rsidR="0073644C">
              <w:rPr>
                <w:bCs/>
                <w:sz w:val="22"/>
                <w:szCs w:val="22"/>
              </w:rPr>
              <w:t>, the Procedure for Procurement and Receipt,</w:t>
            </w:r>
            <w:r w:rsidR="00595045">
              <w:rPr>
                <w:bCs/>
                <w:sz w:val="22"/>
                <w:szCs w:val="22"/>
              </w:rPr>
              <w:t xml:space="preserve"> and </w:t>
            </w:r>
            <w:r>
              <w:rPr>
                <w:bCs/>
                <w:sz w:val="22"/>
                <w:szCs w:val="22"/>
              </w:rPr>
              <w:t xml:space="preserve">the </w:t>
            </w:r>
            <w:r w:rsidR="00595045">
              <w:rPr>
                <w:bCs/>
                <w:sz w:val="22"/>
                <w:szCs w:val="22"/>
              </w:rPr>
              <w:t xml:space="preserve">Procedure </w:t>
            </w:r>
            <w:r>
              <w:rPr>
                <w:bCs/>
                <w:sz w:val="22"/>
                <w:szCs w:val="22"/>
              </w:rPr>
              <w:t>for</w:t>
            </w:r>
            <w:r w:rsidR="00595045">
              <w:rPr>
                <w:bCs/>
                <w:sz w:val="22"/>
                <w:szCs w:val="22"/>
              </w:rPr>
              <w:t xml:space="preserve"> </w:t>
            </w:r>
            <w:r w:rsidR="00665DE0">
              <w:rPr>
                <w:bCs/>
                <w:sz w:val="22"/>
                <w:szCs w:val="22"/>
              </w:rPr>
              <w:t>E</w:t>
            </w:r>
            <w:r w:rsidR="00595045">
              <w:rPr>
                <w:bCs/>
                <w:sz w:val="22"/>
                <w:szCs w:val="22"/>
              </w:rPr>
              <w:t xml:space="preserve">quipment </w:t>
            </w:r>
            <w:r w:rsidR="00665DE0">
              <w:rPr>
                <w:bCs/>
                <w:sz w:val="22"/>
                <w:szCs w:val="22"/>
              </w:rPr>
              <w:t>C</w:t>
            </w:r>
            <w:r w:rsidR="00595045">
              <w:rPr>
                <w:bCs/>
                <w:sz w:val="22"/>
                <w:szCs w:val="22"/>
              </w:rPr>
              <w:t xml:space="preserve">alibration and </w:t>
            </w:r>
            <w:r w:rsidR="00665DE0">
              <w:rPr>
                <w:bCs/>
                <w:sz w:val="22"/>
                <w:szCs w:val="22"/>
              </w:rPr>
              <w:t>M</w:t>
            </w:r>
            <w:r w:rsidR="00595045">
              <w:rPr>
                <w:bCs/>
                <w:sz w:val="22"/>
                <w:szCs w:val="22"/>
              </w:rPr>
              <w:t>aintenance</w:t>
            </w:r>
          </w:p>
          <w:p w14:paraId="6CFF64E8" w14:textId="1CCEFEB6" w:rsidR="0071507D" w:rsidRPr="00665DE0" w:rsidRDefault="0071507D" w:rsidP="00665DE0">
            <w:pPr>
              <w:pStyle w:val="Default"/>
              <w:numPr>
                <w:ilvl w:val="0"/>
                <w:numId w:val="2"/>
              </w:numPr>
              <w:spacing w:after="21"/>
              <w:ind w:hanging="27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Review the training procedure for Balances</w:t>
            </w:r>
          </w:p>
          <w:p w14:paraId="36AB9F56" w14:textId="562DBBE5" w:rsidR="00665DE0" w:rsidRPr="00665DE0" w:rsidRDefault="00972EAC" w:rsidP="00665DE0">
            <w:pPr>
              <w:pStyle w:val="Default"/>
              <w:numPr>
                <w:ilvl w:val="0"/>
                <w:numId w:val="2"/>
              </w:numPr>
              <w:spacing w:after="21"/>
              <w:ind w:hanging="27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Review</w:t>
            </w:r>
            <w:r w:rsidR="00665DE0">
              <w:rPr>
                <w:bCs/>
                <w:sz w:val="22"/>
                <w:szCs w:val="22"/>
              </w:rPr>
              <w:t xml:space="preserve"> </w:t>
            </w:r>
            <w:r w:rsidR="0071507D">
              <w:rPr>
                <w:bCs/>
                <w:sz w:val="22"/>
                <w:szCs w:val="22"/>
              </w:rPr>
              <w:t>the following with the current b</w:t>
            </w:r>
            <w:r w:rsidR="00665DE0">
              <w:rPr>
                <w:bCs/>
                <w:sz w:val="22"/>
                <w:szCs w:val="22"/>
              </w:rPr>
              <w:t>alance</w:t>
            </w:r>
            <w:r w:rsidR="0071507D">
              <w:rPr>
                <w:bCs/>
                <w:sz w:val="22"/>
                <w:szCs w:val="22"/>
              </w:rPr>
              <w:t xml:space="preserve"> coordinator</w:t>
            </w:r>
            <w:r w:rsidR="00665DE0">
              <w:rPr>
                <w:bCs/>
                <w:sz w:val="22"/>
                <w:szCs w:val="22"/>
              </w:rPr>
              <w:t xml:space="preserve">: </w:t>
            </w:r>
          </w:p>
          <w:p w14:paraId="483FADEC" w14:textId="78513A32" w:rsidR="00665DE0" w:rsidRDefault="00FF2851" w:rsidP="00665DE0">
            <w:pPr>
              <w:pStyle w:val="Default"/>
              <w:numPr>
                <w:ilvl w:val="0"/>
                <w:numId w:val="9"/>
              </w:numPr>
              <w:spacing w:after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Applicable Vendors</w:t>
            </w:r>
            <w:r w:rsidR="003448E5">
              <w:rPr>
                <w:sz w:val="22"/>
                <w:szCs w:val="22"/>
              </w:rPr>
              <w:t xml:space="preserve"> – both yearly calibration vendors (e.g. </w:t>
            </w:r>
            <w:proofErr w:type="spellStart"/>
            <w:r w:rsidR="003448E5">
              <w:rPr>
                <w:sz w:val="22"/>
                <w:szCs w:val="22"/>
              </w:rPr>
              <w:t>BioTek</w:t>
            </w:r>
            <w:proofErr w:type="spellEnd"/>
            <w:r w:rsidR="003448E5">
              <w:rPr>
                <w:sz w:val="22"/>
                <w:szCs w:val="22"/>
              </w:rPr>
              <w:t xml:space="preserve">) as well as maintenance vendors (e.g. </w:t>
            </w:r>
            <w:proofErr w:type="spellStart"/>
            <w:r w:rsidR="003448E5">
              <w:rPr>
                <w:sz w:val="22"/>
                <w:szCs w:val="22"/>
              </w:rPr>
              <w:t>Troemner</w:t>
            </w:r>
            <w:proofErr w:type="spellEnd"/>
            <w:r w:rsidR="003448E5">
              <w:rPr>
                <w:sz w:val="22"/>
                <w:szCs w:val="22"/>
              </w:rPr>
              <w:t>, LLC)</w:t>
            </w:r>
          </w:p>
          <w:p w14:paraId="72637643" w14:textId="77777777" w:rsidR="00FF2851" w:rsidRDefault="00FF2851" w:rsidP="00665DE0">
            <w:pPr>
              <w:pStyle w:val="Default"/>
              <w:numPr>
                <w:ilvl w:val="0"/>
                <w:numId w:val="9"/>
              </w:numPr>
              <w:spacing w:after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Weights</w:t>
            </w:r>
          </w:p>
          <w:p w14:paraId="5C4864BD" w14:textId="70EE5709" w:rsidR="002A32B4" w:rsidRDefault="002A32B4" w:rsidP="00665DE0">
            <w:pPr>
              <w:pStyle w:val="Default"/>
              <w:numPr>
                <w:ilvl w:val="0"/>
                <w:numId w:val="9"/>
              </w:numPr>
              <w:spacing w:after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Operations</w:t>
            </w:r>
          </w:p>
          <w:p w14:paraId="045B455B" w14:textId="77777777" w:rsidR="00FF2851" w:rsidRDefault="00790602" w:rsidP="00665DE0">
            <w:pPr>
              <w:pStyle w:val="Default"/>
              <w:numPr>
                <w:ilvl w:val="0"/>
                <w:numId w:val="9"/>
              </w:numPr>
              <w:spacing w:after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Measurement Assurance requirements, etc.</w:t>
            </w:r>
          </w:p>
          <w:p w14:paraId="1EA37F92" w14:textId="338E2A24" w:rsidR="00972EAC" w:rsidRPr="00A813B3" w:rsidRDefault="00972EAC" w:rsidP="00B52A04">
            <w:pPr>
              <w:pStyle w:val="Default"/>
              <w:numPr>
                <w:ilvl w:val="0"/>
                <w:numId w:val="9"/>
              </w:numPr>
              <w:spacing w:after="21"/>
              <w:ind w:left="6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Demonstrate the ability to properly perfor</w:t>
            </w:r>
            <w:r w:rsidR="008A695E">
              <w:rPr>
                <w:sz w:val="22"/>
                <w:szCs w:val="22"/>
              </w:rPr>
              <w:t>m all necessary QC checks for all balances</w:t>
            </w:r>
          </w:p>
        </w:tc>
        <w:tc>
          <w:tcPr>
            <w:tcW w:w="1463" w:type="dxa"/>
          </w:tcPr>
          <w:p w14:paraId="0161C921" w14:textId="77777777" w:rsidR="00A813B3" w:rsidRPr="00FE0C74" w:rsidRDefault="00A81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F6D963C" w14:textId="77777777" w:rsidR="00A813B3" w:rsidRPr="00FE0C74" w:rsidRDefault="00A81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4A294BD2" w14:textId="77777777" w:rsidR="00A813B3" w:rsidRPr="00FE0C74" w:rsidRDefault="00A813B3">
            <w:pPr>
              <w:rPr>
                <w:rFonts w:ascii="Times New Roman" w:hAnsi="Times New Roman" w:cs="Times New Roman"/>
              </w:rPr>
            </w:pPr>
          </w:p>
        </w:tc>
      </w:tr>
      <w:tr w:rsidR="00457D23" w14:paraId="1BDC9858" w14:textId="77777777" w:rsidTr="2B1F1E99">
        <w:tc>
          <w:tcPr>
            <w:tcW w:w="5305" w:type="dxa"/>
          </w:tcPr>
          <w:p w14:paraId="121D84BE" w14:textId="6FF37AC5" w:rsidR="008C1CC0" w:rsidRPr="007678FC" w:rsidRDefault="008C1CC0" w:rsidP="008C1CC0">
            <w:pPr>
              <w:pStyle w:val="Default"/>
              <w:spacing w:after="21"/>
              <w:rPr>
                <w:b/>
                <w:sz w:val="22"/>
                <w:u w:val="single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b/>
                <w:sz w:val="20"/>
                <w:szCs w:val="20"/>
                <w:u w:val="single"/>
              </w:rPr>
              <w:t>Instrument</w:t>
            </w:r>
            <w:r w:rsidR="000C0688">
              <w:rPr>
                <w:b/>
                <w:sz w:val="20"/>
                <w:szCs w:val="20"/>
                <w:u w:val="single"/>
              </w:rPr>
              <w:t>ation</w:t>
            </w:r>
            <w:r w:rsidRPr="008C1CC0">
              <w:rPr>
                <w:b/>
                <w:sz w:val="20"/>
                <w:szCs w:val="20"/>
                <w:u w:val="single"/>
              </w:rPr>
              <w:t xml:space="preserve"> (~</w:t>
            </w:r>
            <w:r w:rsidR="0020199C">
              <w:rPr>
                <w:b/>
                <w:sz w:val="20"/>
                <w:szCs w:val="20"/>
                <w:u w:val="single"/>
              </w:rPr>
              <w:t>2</w:t>
            </w:r>
            <w:r w:rsidRPr="008C1CC0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week</w:t>
            </w:r>
            <w:r w:rsidR="0020199C">
              <w:rPr>
                <w:b/>
                <w:sz w:val="20"/>
                <w:szCs w:val="20"/>
                <w:u w:val="single"/>
              </w:rPr>
              <w:t>s</w:t>
            </w:r>
            <w:r w:rsidRPr="008C1CC0">
              <w:rPr>
                <w:b/>
                <w:sz w:val="20"/>
                <w:szCs w:val="20"/>
                <w:u w:val="single"/>
              </w:rPr>
              <w:t>)</w:t>
            </w:r>
          </w:p>
          <w:p w14:paraId="70A2657F" w14:textId="211CA137" w:rsidR="00DC2169" w:rsidRDefault="00DC2169" w:rsidP="00BC4E13">
            <w:pPr>
              <w:pStyle w:val="Default"/>
              <w:numPr>
                <w:ilvl w:val="0"/>
                <w:numId w:val="2"/>
              </w:numPr>
              <w:spacing w:after="21"/>
              <w:ind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the Technical Procedures for IR, Microscopy, and GC-MS</w:t>
            </w:r>
          </w:p>
          <w:p w14:paraId="5091FC42" w14:textId="62B70B1C" w:rsidR="00DC2169" w:rsidRDefault="00DC2169" w:rsidP="00BC4E13">
            <w:pPr>
              <w:pStyle w:val="Default"/>
              <w:numPr>
                <w:ilvl w:val="0"/>
                <w:numId w:val="2"/>
              </w:numPr>
              <w:spacing w:after="21"/>
              <w:ind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the training procedures for IR, Microscopy, and GC-MS</w:t>
            </w:r>
          </w:p>
          <w:p w14:paraId="7FB25389" w14:textId="79E5A78F" w:rsidR="008C1CC0" w:rsidRPr="008C1CC0" w:rsidRDefault="00972EAC" w:rsidP="00BC4E13">
            <w:pPr>
              <w:pStyle w:val="Default"/>
              <w:numPr>
                <w:ilvl w:val="0"/>
                <w:numId w:val="2"/>
              </w:numPr>
              <w:spacing w:after="21"/>
              <w:ind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</w:t>
            </w:r>
            <w:r w:rsidR="008C1CC0" w:rsidRPr="008C1CC0">
              <w:rPr>
                <w:sz w:val="22"/>
                <w:szCs w:val="22"/>
              </w:rPr>
              <w:t xml:space="preserve"> instrument/equipment </w:t>
            </w:r>
            <w:r>
              <w:rPr>
                <w:sz w:val="22"/>
                <w:szCs w:val="22"/>
              </w:rPr>
              <w:t xml:space="preserve">operations </w:t>
            </w:r>
            <w:r w:rsidR="002A32B4">
              <w:rPr>
                <w:sz w:val="22"/>
                <w:szCs w:val="22"/>
              </w:rPr>
              <w:t>for</w:t>
            </w:r>
            <w:r w:rsidR="008C1CC0" w:rsidRPr="008C1CC0">
              <w:rPr>
                <w:sz w:val="22"/>
                <w:szCs w:val="22"/>
              </w:rPr>
              <w:t>:</w:t>
            </w:r>
          </w:p>
          <w:p w14:paraId="773B9F62" w14:textId="4AB66D8E" w:rsidR="008C1CC0" w:rsidRDefault="008C1CC0" w:rsidP="008C1CC0">
            <w:pPr>
              <w:pStyle w:val="Default"/>
              <w:numPr>
                <w:ilvl w:val="0"/>
                <w:numId w:val="9"/>
              </w:numPr>
              <w:spacing w:after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FTIR</w:t>
            </w:r>
          </w:p>
          <w:p w14:paraId="455E731B" w14:textId="5395B328" w:rsidR="008C1CC0" w:rsidRDefault="008C1CC0" w:rsidP="008C1CC0">
            <w:pPr>
              <w:pStyle w:val="Default"/>
              <w:numPr>
                <w:ilvl w:val="0"/>
                <w:numId w:val="9"/>
              </w:numPr>
              <w:spacing w:after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Microscopes</w:t>
            </w:r>
          </w:p>
          <w:p w14:paraId="31FD8339" w14:textId="2D74A482" w:rsidR="008C1CC0" w:rsidRDefault="00DC2169" w:rsidP="00B52A04">
            <w:pPr>
              <w:pStyle w:val="Default"/>
              <w:numPr>
                <w:ilvl w:val="0"/>
                <w:numId w:val="9"/>
              </w:numPr>
              <w:spacing w:after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GC-MS</w:t>
            </w:r>
          </w:p>
          <w:p w14:paraId="06E0D0C9" w14:textId="6ED7DE93" w:rsidR="002A32B4" w:rsidRDefault="002A32B4">
            <w:pPr>
              <w:pStyle w:val="Default"/>
              <w:numPr>
                <w:ilvl w:val="0"/>
                <w:numId w:val="2"/>
              </w:numPr>
              <w:spacing w:after="21"/>
              <w:ind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Demonstrate the ability to properly perform </w:t>
            </w:r>
            <w:r w:rsidR="00DC2169">
              <w:rPr>
                <w:sz w:val="22"/>
                <w:szCs w:val="22"/>
              </w:rPr>
              <w:t>all preventative/post ma</w:t>
            </w:r>
            <w:r w:rsidR="008A695E">
              <w:rPr>
                <w:sz w:val="22"/>
                <w:szCs w:val="22"/>
              </w:rPr>
              <w:t>intenance and repair check on all instrumentation</w:t>
            </w:r>
          </w:p>
          <w:p w14:paraId="1BDC9854" w14:textId="071CAE7A" w:rsidR="000C0688" w:rsidRPr="008C1CC0" w:rsidRDefault="000C0688">
            <w:pPr>
              <w:pStyle w:val="Default"/>
              <w:numPr>
                <w:ilvl w:val="0"/>
                <w:numId w:val="2"/>
              </w:numPr>
              <w:spacing w:after="21"/>
              <w:ind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 Basket Exercise # 2 (Includes Balances/Weights and Instrumentation)</w:t>
            </w:r>
          </w:p>
        </w:tc>
        <w:tc>
          <w:tcPr>
            <w:tcW w:w="1463" w:type="dxa"/>
          </w:tcPr>
          <w:p w14:paraId="1BDC9855" w14:textId="77777777"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BDC9856" w14:textId="77777777"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1BDC9857" w14:textId="77777777" w:rsidR="00FE0C74" w:rsidRPr="00FE0C74" w:rsidRDefault="00FE0C74">
            <w:pPr>
              <w:rPr>
                <w:rFonts w:ascii="Times New Roman" w:hAnsi="Times New Roman" w:cs="Times New Roman"/>
              </w:rPr>
            </w:pPr>
          </w:p>
        </w:tc>
      </w:tr>
      <w:tr w:rsidR="001F5E86" w14:paraId="20733371" w14:textId="77777777" w:rsidTr="2B1F1E99">
        <w:tc>
          <w:tcPr>
            <w:tcW w:w="5305" w:type="dxa"/>
          </w:tcPr>
          <w:p w14:paraId="45C88E8F" w14:textId="77777777" w:rsidR="001F5E86" w:rsidRDefault="001F5E86" w:rsidP="001F5E86">
            <w:pPr>
              <w:pStyle w:val="Default"/>
              <w:ind w:firstLine="270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lastRenderedPageBreak/>
              <w:t xml:space="preserve">Mock Trial/Round Table regarding Chain of     </w:t>
            </w:r>
          </w:p>
          <w:p w14:paraId="6BD3B9D0" w14:textId="3A11DE17" w:rsidR="001F5E86" w:rsidRDefault="001F5E86" w:rsidP="001F5E86">
            <w:pPr>
              <w:pStyle w:val="Default"/>
              <w:ind w:firstLine="270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Custody/Transfer of Evidence (~1 week</w:t>
            </w:r>
            <w:r w:rsidRPr="00CD4113">
              <w:rPr>
                <w:b/>
                <w:sz w:val="20"/>
                <w:u w:val="single"/>
              </w:rPr>
              <w:t>)</w:t>
            </w:r>
          </w:p>
          <w:p w14:paraId="5AE0C72A" w14:textId="6AFB16F6" w:rsidR="004E540D" w:rsidRPr="007678FC" w:rsidRDefault="004E540D" w:rsidP="006E5B81">
            <w:pPr>
              <w:pStyle w:val="Default"/>
              <w:rPr>
                <w:b/>
                <w:sz w:val="22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*Note:  </w:t>
            </w:r>
            <w:r w:rsidR="005C0E1B">
              <w:rPr>
                <w:b/>
                <w:sz w:val="20"/>
                <w:u w:val="single"/>
              </w:rPr>
              <w:t>this module</w:t>
            </w:r>
            <w:r w:rsidR="00CE7FDA">
              <w:rPr>
                <w:b/>
                <w:sz w:val="20"/>
                <w:u w:val="single"/>
              </w:rPr>
              <w:t xml:space="preserve"> is </w:t>
            </w:r>
            <w:r w:rsidR="005C0E1B">
              <w:rPr>
                <w:b/>
                <w:sz w:val="20"/>
                <w:u w:val="single"/>
              </w:rPr>
              <w:t xml:space="preserve">only </w:t>
            </w:r>
            <w:r w:rsidR="00CE7FDA">
              <w:rPr>
                <w:b/>
                <w:sz w:val="20"/>
                <w:u w:val="single"/>
              </w:rPr>
              <w:t xml:space="preserve">required to be </w:t>
            </w:r>
            <w:r>
              <w:rPr>
                <w:b/>
                <w:sz w:val="20"/>
                <w:u w:val="single"/>
              </w:rPr>
              <w:t>complete</w:t>
            </w:r>
            <w:r w:rsidR="00CE7FDA">
              <w:rPr>
                <w:b/>
                <w:sz w:val="20"/>
                <w:u w:val="single"/>
              </w:rPr>
              <w:t>d if evidence handling</w:t>
            </w:r>
            <w:r w:rsidR="005C0E1B">
              <w:rPr>
                <w:b/>
                <w:sz w:val="20"/>
                <w:u w:val="single"/>
              </w:rPr>
              <w:t xml:space="preserve"> duties </w:t>
            </w:r>
            <w:r>
              <w:rPr>
                <w:b/>
                <w:sz w:val="20"/>
                <w:u w:val="single"/>
              </w:rPr>
              <w:t>will be performed by Technician</w:t>
            </w:r>
          </w:p>
          <w:p w14:paraId="348C56CD" w14:textId="7C9678B2" w:rsidR="001F5E86" w:rsidRDefault="001F5E86" w:rsidP="001F5E86">
            <w:pPr>
              <w:pStyle w:val="Default"/>
              <w:numPr>
                <w:ilvl w:val="0"/>
                <w:numId w:val="2"/>
              </w:numPr>
              <w:spacing w:after="21"/>
              <w:ind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Review </w:t>
            </w:r>
            <w:r w:rsidR="0073644C">
              <w:rPr>
                <w:sz w:val="22"/>
                <w:szCs w:val="22"/>
              </w:rPr>
              <w:t>the procedures for Evidence Management, Policy and Procedure for Evidence Submissions</w:t>
            </w:r>
            <w:r w:rsidR="00606980">
              <w:rPr>
                <w:sz w:val="22"/>
                <w:szCs w:val="22"/>
              </w:rPr>
              <w:t>, Use of FA, and Stop Work Orders</w:t>
            </w:r>
          </w:p>
          <w:p w14:paraId="523DF14D" w14:textId="77777777" w:rsidR="004E540D" w:rsidRDefault="004E540D" w:rsidP="004E540D">
            <w:pPr>
              <w:pStyle w:val="Default"/>
              <w:numPr>
                <w:ilvl w:val="0"/>
                <w:numId w:val="2"/>
              </w:numPr>
              <w:spacing w:after="21"/>
              <w:ind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Drug Chemistry Quality Assurance</w:t>
            </w:r>
          </w:p>
          <w:p w14:paraId="17D49AA9" w14:textId="42232F77" w:rsidR="004E540D" w:rsidRPr="004E540D" w:rsidRDefault="004E540D" w:rsidP="004E540D">
            <w:pPr>
              <w:pStyle w:val="Default"/>
              <w:numPr>
                <w:ilvl w:val="0"/>
                <w:numId w:val="2"/>
              </w:numPr>
              <w:spacing w:after="21"/>
              <w:ind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the training procedure for Notetaking</w:t>
            </w:r>
          </w:p>
          <w:p w14:paraId="3C52487B" w14:textId="1B46BA44" w:rsidR="00CF3E90" w:rsidRDefault="00CF3E90" w:rsidP="001F5E86">
            <w:pPr>
              <w:pStyle w:val="Default"/>
              <w:numPr>
                <w:ilvl w:val="0"/>
                <w:numId w:val="2"/>
              </w:numPr>
              <w:spacing w:after="21"/>
              <w:ind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 Basket Exercise # 3</w:t>
            </w:r>
            <w:r w:rsidR="009F5624">
              <w:rPr>
                <w:sz w:val="22"/>
                <w:szCs w:val="22"/>
              </w:rPr>
              <w:t xml:space="preserve"> (Evidence Handling/Batching)</w:t>
            </w:r>
          </w:p>
          <w:p w14:paraId="74CCD3A1" w14:textId="33A13F3F" w:rsidR="00871A26" w:rsidRPr="004735F5" w:rsidRDefault="00871A26">
            <w:pPr>
              <w:pStyle w:val="Default"/>
              <w:numPr>
                <w:ilvl w:val="0"/>
                <w:numId w:val="2"/>
              </w:numPr>
              <w:spacing w:after="21"/>
              <w:ind w:hanging="270"/>
              <w:rPr>
                <w:sz w:val="22"/>
                <w:szCs w:val="22"/>
              </w:rPr>
            </w:pPr>
            <w:r w:rsidRPr="006E5B81">
              <w:rPr>
                <w:sz w:val="22"/>
                <w:szCs w:val="22"/>
              </w:rPr>
              <w:t>Complete Evidence Written Exam #1 (regarding evidence handling)</w:t>
            </w:r>
          </w:p>
          <w:p w14:paraId="5CC8C7EE" w14:textId="6A84E844" w:rsidR="002A32B4" w:rsidRPr="001F5E86" w:rsidRDefault="002A32B4" w:rsidP="001F5E86">
            <w:pPr>
              <w:pStyle w:val="Default"/>
              <w:numPr>
                <w:ilvl w:val="0"/>
                <w:numId w:val="2"/>
              </w:numPr>
              <w:spacing w:after="21"/>
              <w:ind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Successfully complete a mock trial involving evidence handling. </w:t>
            </w:r>
          </w:p>
        </w:tc>
        <w:tc>
          <w:tcPr>
            <w:tcW w:w="1463" w:type="dxa"/>
          </w:tcPr>
          <w:p w14:paraId="1DAAEE19" w14:textId="77777777" w:rsidR="001F5E86" w:rsidRPr="00FE0C74" w:rsidRDefault="001F5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17CF97E" w14:textId="77777777" w:rsidR="001F5E86" w:rsidRPr="00FE0C74" w:rsidRDefault="001F5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</w:tcPr>
          <w:p w14:paraId="727C2A64" w14:textId="77777777" w:rsidR="001F5E86" w:rsidRPr="00FE0C74" w:rsidRDefault="001F5E86">
            <w:pPr>
              <w:rPr>
                <w:rFonts w:ascii="Times New Roman" w:hAnsi="Times New Roman" w:cs="Times New Roman"/>
              </w:rPr>
            </w:pPr>
          </w:p>
        </w:tc>
      </w:tr>
    </w:tbl>
    <w:p w14:paraId="1BDC98AC" w14:textId="77777777" w:rsidR="0077159A" w:rsidRDefault="0077159A">
      <w:pPr>
        <w:rPr>
          <w:rFonts w:ascii="Times New Roman" w:hAnsi="Times New Roman" w:cs="Times New Roman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5305"/>
        <w:gridCol w:w="1440"/>
        <w:gridCol w:w="1530"/>
        <w:gridCol w:w="2700"/>
      </w:tblGrid>
      <w:tr w:rsidR="00381E73" w14:paraId="1288D3BB" w14:textId="77777777" w:rsidTr="006E5B81">
        <w:tc>
          <w:tcPr>
            <w:tcW w:w="5305" w:type="dxa"/>
          </w:tcPr>
          <w:p w14:paraId="1E116FE5" w14:textId="2E7DC0FE" w:rsidR="00381E73" w:rsidRPr="00381E73" w:rsidRDefault="00381E73" w:rsidP="006E5B8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E5B81">
              <w:rPr>
                <w:rFonts w:ascii="Times New Roman" w:hAnsi="Times New Roman" w:cs="Times New Roman"/>
              </w:rPr>
              <w:t>Prepare a Statement of Qualifications (Curriculum Vitae, CV)</w:t>
            </w:r>
          </w:p>
        </w:tc>
        <w:tc>
          <w:tcPr>
            <w:tcW w:w="1440" w:type="dxa"/>
          </w:tcPr>
          <w:p w14:paraId="1DFE6D06" w14:textId="77777777" w:rsidR="00381E73" w:rsidRDefault="00381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4A947EF" w14:textId="77777777" w:rsidR="00381E73" w:rsidRDefault="00381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2D3983FA" w14:textId="77777777" w:rsidR="00381E73" w:rsidRDefault="00381E73">
            <w:pPr>
              <w:rPr>
                <w:rFonts w:ascii="Times New Roman" w:hAnsi="Times New Roman" w:cs="Times New Roman"/>
              </w:rPr>
            </w:pPr>
          </w:p>
        </w:tc>
      </w:tr>
    </w:tbl>
    <w:p w14:paraId="5B353DF7" w14:textId="77777777" w:rsidR="00381E73" w:rsidRDefault="00381E73">
      <w:pPr>
        <w:rPr>
          <w:rFonts w:ascii="Times New Roman" w:hAnsi="Times New Roman" w:cs="Times New Roman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3258"/>
        <w:gridCol w:w="5580"/>
        <w:gridCol w:w="2178"/>
      </w:tblGrid>
      <w:tr w:rsidR="00692C1F" w14:paraId="1BDC98B2" w14:textId="77777777" w:rsidTr="00692C1F">
        <w:tc>
          <w:tcPr>
            <w:tcW w:w="3258" w:type="dxa"/>
          </w:tcPr>
          <w:p w14:paraId="1BDC98AD" w14:textId="77777777" w:rsidR="00692C1F" w:rsidRPr="00692C1F" w:rsidRDefault="00692C1F" w:rsidP="0004402C">
            <w:pPr>
              <w:rPr>
                <w:rFonts w:ascii="Times New Roman" w:hAnsi="Times New Roman" w:cs="Times New Roman"/>
                <w:b/>
              </w:rPr>
            </w:pPr>
          </w:p>
          <w:p w14:paraId="1BDC98AE" w14:textId="438D331A" w:rsidR="00692C1F" w:rsidRPr="00692C1F" w:rsidRDefault="00A813B3" w:rsidP="000440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Chemistry Technician</w:t>
            </w:r>
            <w:r w:rsidR="00692C1F" w:rsidRPr="00692C1F">
              <w:rPr>
                <w:rFonts w:ascii="Times New Roman" w:hAnsi="Times New Roman" w:cs="Times New Roman"/>
                <w:b/>
              </w:rPr>
              <w:t xml:space="preserve"> Trainee Signature</w:t>
            </w:r>
          </w:p>
        </w:tc>
        <w:tc>
          <w:tcPr>
            <w:tcW w:w="5580" w:type="dxa"/>
          </w:tcPr>
          <w:p w14:paraId="1BDC98AF" w14:textId="77777777" w:rsidR="00692C1F" w:rsidRDefault="00692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14:paraId="1BDC98B0" w14:textId="77777777" w:rsidR="00692C1F" w:rsidRPr="00692C1F" w:rsidRDefault="00692C1F">
            <w:pPr>
              <w:rPr>
                <w:rFonts w:ascii="Times New Roman" w:hAnsi="Times New Roman" w:cs="Times New Roman"/>
                <w:b/>
              </w:rPr>
            </w:pPr>
          </w:p>
          <w:p w14:paraId="1BDC98B1" w14:textId="77777777" w:rsidR="00692C1F" w:rsidRPr="00692C1F" w:rsidRDefault="00692C1F">
            <w:pPr>
              <w:rPr>
                <w:rFonts w:ascii="Times New Roman" w:hAnsi="Times New Roman" w:cs="Times New Roman"/>
                <w:b/>
              </w:rPr>
            </w:pPr>
            <w:r w:rsidRPr="00692C1F">
              <w:rPr>
                <w:rFonts w:ascii="Times New Roman" w:hAnsi="Times New Roman" w:cs="Times New Roman"/>
                <w:b/>
              </w:rPr>
              <w:t>Date</w:t>
            </w:r>
          </w:p>
        </w:tc>
      </w:tr>
      <w:tr w:rsidR="00692C1F" w14:paraId="1BDC98B8" w14:textId="77777777" w:rsidTr="00692C1F">
        <w:tc>
          <w:tcPr>
            <w:tcW w:w="3258" w:type="dxa"/>
          </w:tcPr>
          <w:p w14:paraId="1BDC98B3" w14:textId="77777777" w:rsidR="00692C1F" w:rsidRPr="00692C1F" w:rsidRDefault="00692C1F" w:rsidP="0004402C">
            <w:pPr>
              <w:rPr>
                <w:rFonts w:ascii="Times New Roman" w:hAnsi="Times New Roman" w:cs="Times New Roman"/>
                <w:b/>
              </w:rPr>
            </w:pPr>
          </w:p>
          <w:p w14:paraId="1BDC98B4" w14:textId="77777777" w:rsidR="00692C1F" w:rsidRPr="00692C1F" w:rsidRDefault="00692C1F" w:rsidP="0004402C">
            <w:pPr>
              <w:rPr>
                <w:rFonts w:ascii="Times New Roman" w:hAnsi="Times New Roman" w:cs="Times New Roman"/>
                <w:b/>
              </w:rPr>
            </w:pPr>
            <w:r w:rsidRPr="00692C1F">
              <w:rPr>
                <w:rFonts w:ascii="Times New Roman" w:hAnsi="Times New Roman" w:cs="Times New Roman"/>
                <w:b/>
              </w:rPr>
              <w:t>Training Coordinator Signature</w:t>
            </w:r>
          </w:p>
        </w:tc>
        <w:tc>
          <w:tcPr>
            <w:tcW w:w="5580" w:type="dxa"/>
          </w:tcPr>
          <w:p w14:paraId="1BDC98B5" w14:textId="77777777" w:rsidR="00692C1F" w:rsidRDefault="00692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14:paraId="1BDC98B6" w14:textId="77777777" w:rsidR="00692C1F" w:rsidRPr="00692C1F" w:rsidRDefault="00692C1F">
            <w:pPr>
              <w:rPr>
                <w:rFonts w:ascii="Times New Roman" w:hAnsi="Times New Roman" w:cs="Times New Roman"/>
                <w:b/>
              </w:rPr>
            </w:pPr>
          </w:p>
          <w:p w14:paraId="1BDC98B7" w14:textId="77777777" w:rsidR="00692C1F" w:rsidRPr="00692C1F" w:rsidRDefault="00692C1F">
            <w:pPr>
              <w:rPr>
                <w:rFonts w:ascii="Times New Roman" w:hAnsi="Times New Roman" w:cs="Times New Roman"/>
                <w:b/>
              </w:rPr>
            </w:pPr>
            <w:r w:rsidRPr="00692C1F">
              <w:rPr>
                <w:rFonts w:ascii="Times New Roman" w:hAnsi="Times New Roman" w:cs="Times New Roman"/>
                <w:b/>
              </w:rPr>
              <w:t>Date</w:t>
            </w:r>
          </w:p>
        </w:tc>
      </w:tr>
    </w:tbl>
    <w:p w14:paraId="1BDC98B9" w14:textId="614A63D0" w:rsidR="00692C1F" w:rsidRPr="00F249AF" w:rsidRDefault="00A813B3" w:rsidP="00DB1E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4E540D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Note: these modules of training can be signed off in any order </w:t>
      </w:r>
      <w:r w:rsidR="00CB070B">
        <w:rPr>
          <w:rFonts w:ascii="Times New Roman" w:hAnsi="Times New Roman" w:cs="Times New Roman"/>
        </w:rPr>
        <w:t>(not including the mock trial/round table module)</w:t>
      </w:r>
    </w:p>
    <w:sectPr w:rsidR="00692C1F" w:rsidRPr="00F249AF" w:rsidSect="00B87B89">
      <w:headerReference w:type="default" r:id="rId12"/>
      <w:footerReference w:type="default" r:id="rId13"/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EB503" w14:textId="77777777" w:rsidR="00ED582B" w:rsidRDefault="00ED582B" w:rsidP="00E21EEB">
      <w:pPr>
        <w:spacing w:after="0" w:line="240" w:lineRule="auto"/>
      </w:pPr>
      <w:r>
        <w:separator/>
      </w:r>
    </w:p>
  </w:endnote>
  <w:endnote w:type="continuationSeparator" w:id="0">
    <w:p w14:paraId="35DA3B49" w14:textId="77777777" w:rsidR="00ED582B" w:rsidRDefault="00ED582B" w:rsidP="00E2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237854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BDC98C1" w14:textId="77777777" w:rsidR="00C73C9A" w:rsidRPr="00C1336A" w:rsidRDefault="007D4BD8" w:rsidP="007D4BD8">
            <w:pPr>
              <w:pStyle w:val="Footer"/>
              <w:rPr>
                <w:rFonts w:ascii="Times New Roman" w:hAnsi="Times New Roman" w:cs="Times New Roman"/>
                <w:b/>
                <w:bCs/>
              </w:rPr>
            </w:pPr>
            <w:r w:rsidRPr="00C1336A">
              <w:rPr>
                <w:rFonts w:ascii="Times New Roman" w:hAnsi="Times New Roman" w:cs="Times New Roman"/>
              </w:rPr>
              <w:t>Approved for Use By:</w:t>
            </w:r>
            <w:r w:rsidRPr="00C1336A">
              <w:rPr>
                <w:rFonts w:ascii="Times New Roman" w:hAnsi="Times New Roman" w:cs="Times New Roman"/>
              </w:rPr>
              <w:tab/>
            </w:r>
            <w:r w:rsidRPr="00C1336A">
              <w:rPr>
                <w:rFonts w:ascii="Times New Roman" w:hAnsi="Times New Roman" w:cs="Times New Roman"/>
              </w:rPr>
              <w:tab/>
            </w:r>
            <w:r w:rsidR="00C73C9A" w:rsidRPr="00C1336A">
              <w:rPr>
                <w:rFonts w:ascii="Times New Roman" w:hAnsi="Times New Roman" w:cs="Times New Roman"/>
              </w:rPr>
              <w:t xml:space="preserve">Page </w:t>
            </w:r>
            <w:r w:rsidR="00C73C9A" w:rsidRPr="00C1336A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C73C9A" w:rsidRPr="00C1336A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="00C73C9A" w:rsidRPr="00C1336A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6A7117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C73C9A" w:rsidRPr="00C1336A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73C9A" w:rsidRPr="00C1336A">
              <w:rPr>
                <w:rFonts w:ascii="Times New Roman" w:hAnsi="Times New Roman" w:cs="Times New Roman"/>
              </w:rPr>
              <w:t xml:space="preserve"> of </w:t>
            </w:r>
            <w:r w:rsidR="00C73C9A" w:rsidRPr="00C1336A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C73C9A" w:rsidRPr="00C1336A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="00C73C9A" w:rsidRPr="00C1336A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6A7117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C73C9A" w:rsidRPr="00C1336A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  <w:p w14:paraId="1BDC98C2" w14:textId="3F9387BF" w:rsidR="00C73C9A" w:rsidRDefault="00C73C9A" w:rsidP="00C73C9A">
            <w:pPr>
              <w:pStyle w:val="Footer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1BDC98C3" w14:textId="6B133182" w:rsidR="00C73C9A" w:rsidRDefault="00964211" w:rsidP="00964211">
            <w:pPr>
              <w:pStyle w:val="Footer"/>
              <w:tabs>
                <w:tab w:val="left" w:pos="270"/>
                <w:tab w:val="center" w:pos="5400"/>
              </w:tabs>
            </w:pPr>
            <w:r>
              <w:tab/>
            </w:r>
            <w:r w:rsidRPr="00964211">
              <w:rPr>
                <w:noProof/>
              </w:rPr>
              <w:drawing>
                <wp:inline distT="0" distB="0" distL="0" distR="0" wp14:anchorId="54712E26" wp14:editId="6C39AC3D">
                  <wp:extent cx="1228725" cy="265119"/>
                  <wp:effectExtent l="0" t="0" r="0" b="1905"/>
                  <wp:docPr id="1" name="Picture 1" descr="C:\Users\kschell\AppData\Local\Microsoft\Windows\INetCache\IE\9AIKWTW8\Venable signature240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schell\AppData\Local\Microsoft\Windows\INetCache\IE\9AIKWTW8\Venable signature240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051" cy="279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tab/>
            </w:r>
          </w:p>
        </w:sdtContent>
      </w:sdt>
    </w:sdtContent>
  </w:sdt>
  <w:p w14:paraId="1BDC98C4" w14:textId="77777777" w:rsidR="00C73C9A" w:rsidRDefault="00C73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C8512" w14:textId="77777777" w:rsidR="00ED582B" w:rsidRDefault="00ED582B" w:rsidP="00E21EEB">
      <w:pPr>
        <w:spacing w:after="0" w:line="240" w:lineRule="auto"/>
      </w:pPr>
      <w:r>
        <w:separator/>
      </w:r>
    </w:p>
  </w:footnote>
  <w:footnote w:type="continuationSeparator" w:id="0">
    <w:p w14:paraId="74D52CA5" w14:textId="77777777" w:rsidR="00ED582B" w:rsidRDefault="00ED582B" w:rsidP="00E21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C98BE" w14:textId="28A2DC90" w:rsidR="00E21EEB" w:rsidRPr="00C1336A" w:rsidRDefault="00EA48D8" w:rsidP="00E21EEB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</w:rPr>
    </w:pPr>
    <w:r w:rsidRPr="00C1336A">
      <w:rPr>
        <w:rFonts w:ascii="Times New Roman" w:hAnsi="Times New Roman" w:cs="Times New Roman"/>
        <w:b/>
        <w:bCs/>
      </w:rPr>
      <w:t>Drug Chemistry Training Checklist</w:t>
    </w:r>
    <w:r w:rsidR="00DB1EA0">
      <w:rPr>
        <w:rFonts w:ascii="Times New Roman" w:hAnsi="Times New Roman" w:cs="Times New Roman"/>
        <w:b/>
        <w:bCs/>
      </w:rPr>
      <w:t xml:space="preserve"> – Chemistry Technician     </w:t>
    </w:r>
    <w:r w:rsidR="00E21EEB" w:rsidRPr="00C1336A">
      <w:rPr>
        <w:rFonts w:ascii="Times New Roman" w:hAnsi="Times New Roman" w:cs="Times New Roman"/>
        <w:b/>
        <w:bCs/>
      </w:rPr>
      <w:tab/>
    </w:r>
    <w:r w:rsidR="00E21EEB" w:rsidRPr="00C1336A">
      <w:rPr>
        <w:rFonts w:ascii="Times New Roman" w:hAnsi="Times New Roman" w:cs="Times New Roman"/>
        <w:b/>
        <w:bCs/>
      </w:rPr>
      <w:tab/>
      <w:t xml:space="preserve">   </w:t>
    </w:r>
    <w:r w:rsidR="00C1336A">
      <w:rPr>
        <w:rFonts w:ascii="Times New Roman" w:hAnsi="Times New Roman" w:cs="Times New Roman"/>
        <w:b/>
        <w:bCs/>
      </w:rPr>
      <w:t xml:space="preserve">         </w:t>
    </w:r>
    <w:r w:rsidR="00C1336A">
      <w:rPr>
        <w:rFonts w:ascii="Times New Roman" w:hAnsi="Times New Roman" w:cs="Times New Roman"/>
        <w:b/>
        <w:bCs/>
      </w:rPr>
      <w:tab/>
      <w:t xml:space="preserve">         </w:t>
    </w:r>
    <w:r w:rsidR="00C1336A">
      <w:rPr>
        <w:rFonts w:ascii="Times New Roman" w:hAnsi="Times New Roman" w:cs="Times New Roman"/>
        <w:b/>
        <w:bCs/>
      </w:rPr>
      <w:tab/>
    </w:r>
    <w:r w:rsidR="00C1336A">
      <w:rPr>
        <w:rFonts w:ascii="Times New Roman" w:hAnsi="Times New Roman" w:cs="Times New Roman"/>
        <w:b/>
        <w:bCs/>
      </w:rPr>
      <w:tab/>
      <w:t xml:space="preserve">        </w:t>
    </w:r>
    <w:r w:rsidR="00DB1EA0">
      <w:rPr>
        <w:rFonts w:ascii="Times New Roman" w:hAnsi="Times New Roman" w:cs="Times New Roman"/>
        <w:b/>
        <w:bCs/>
      </w:rPr>
      <w:t xml:space="preserve"> </w:t>
    </w:r>
    <w:r w:rsidR="00E21EEB" w:rsidRPr="00C1336A">
      <w:rPr>
        <w:rFonts w:ascii="Times New Roman" w:hAnsi="Times New Roman" w:cs="Times New Roman"/>
        <w:b/>
        <w:bCs/>
      </w:rPr>
      <w:t xml:space="preserve">Version </w:t>
    </w:r>
    <w:r w:rsidR="00CF3E90">
      <w:rPr>
        <w:rFonts w:ascii="Times New Roman" w:hAnsi="Times New Roman" w:cs="Times New Roman"/>
        <w:b/>
        <w:bCs/>
      </w:rPr>
      <w:t>2</w:t>
    </w:r>
  </w:p>
  <w:p w14:paraId="1BDC98BF" w14:textId="610CC3E7" w:rsidR="00E21EEB" w:rsidRPr="00C1336A" w:rsidRDefault="00E21EEB" w:rsidP="00E21EEB">
    <w:pPr>
      <w:pStyle w:val="Header"/>
      <w:tabs>
        <w:tab w:val="clear" w:pos="9360"/>
        <w:tab w:val="right" w:pos="10800"/>
      </w:tabs>
      <w:rPr>
        <w:rFonts w:ascii="Times New Roman" w:hAnsi="Times New Roman" w:cs="Times New Roman"/>
        <w:b/>
        <w:bCs/>
      </w:rPr>
    </w:pPr>
    <w:r w:rsidRPr="00C1336A">
      <w:rPr>
        <w:rFonts w:ascii="Times New Roman" w:hAnsi="Times New Roman" w:cs="Times New Roman"/>
        <w:b/>
        <w:bCs/>
      </w:rPr>
      <w:t xml:space="preserve">Drug Chemistry Section </w:t>
    </w:r>
    <w:r w:rsidRPr="00C1336A">
      <w:rPr>
        <w:rFonts w:ascii="Times New Roman" w:hAnsi="Times New Roman" w:cs="Times New Roman"/>
        <w:b/>
        <w:bCs/>
      </w:rPr>
      <w:tab/>
    </w:r>
    <w:r w:rsidRPr="00C1336A">
      <w:rPr>
        <w:rFonts w:ascii="Times New Roman" w:hAnsi="Times New Roman" w:cs="Times New Roman"/>
        <w:b/>
        <w:bCs/>
      </w:rPr>
      <w:tab/>
      <w:t xml:space="preserve">Effective Date: </w:t>
    </w:r>
    <w:r w:rsidR="00F86938">
      <w:rPr>
        <w:rFonts w:ascii="Times New Roman" w:hAnsi="Times New Roman" w:cs="Times New Roman"/>
        <w:b/>
        <w:bCs/>
      </w:rPr>
      <w:t>0</w:t>
    </w:r>
    <w:r w:rsidR="006A7117">
      <w:rPr>
        <w:rFonts w:ascii="Times New Roman" w:hAnsi="Times New Roman" w:cs="Times New Roman"/>
        <w:b/>
        <w:bCs/>
      </w:rPr>
      <w:t>5</w:t>
    </w:r>
    <w:r w:rsidR="00F86938">
      <w:rPr>
        <w:rFonts w:ascii="Times New Roman" w:hAnsi="Times New Roman" w:cs="Times New Roman"/>
        <w:b/>
        <w:bCs/>
      </w:rPr>
      <w:t>/</w:t>
    </w:r>
    <w:r w:rsidR="006A7117">
      <w:rPr>
        <w:rFonts w:ascii="Times New Roman" w:hAnsi="Times New Roman" w:cs="Times New Roman"/>
        <w:b/>
        <w:bCs/>
      </w:rPr>
      <w:t>11</w:t>
    </w:r>
    <w:r w:rsidR="00F86938">
      <w:rPr>
        <w:rFonts w:ascii="Times New Roman" w:hAnsi="Times New Roman" w:cs="Times New Roman"/>
        <w:b/>
        <w:bCs/>
      </w:rPr>
      <w:t>/2020</w:t>
    </w:r>
  </w:p>
  <w:p w14:paraId="1BDC98C0" w14:textId="77777777" w:rsidR="00E21EEB" w:rsidRPr="00C1336A" w:rsidRDefault="00E21E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2D35"/>
      </v:shape>
    </w:pict>
  </w:numPicBullet>
  <w:numPicBullet w:numPicBulletId="1">
    <w:pict>
      <v:shape id="_x0000_i1027" type="#_x0000_t75" style="width:11.4pt;height:11.4pt" o:bullet="t">
        <v:imagedata r:id="rId2" o:title="mso8B6"/>
      </v:shape>
    </w:pict>
  </w:numPicBullet>
  <w:abstractNum w:abstractNumId="0" w15:restartNumberingAfterBreak="0">
    <w:nsid w:val="004039FD"/>
    <w:multiLevelType w:val="hybridMultilevel"/>
    <w:tmpl w:val="AAA02BA6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" w15:restartNumberingAfterBreak="0">
    <w:nsid w:val="014D1B7D"/>
    <w:multiLevelType w:val="hybridMultilevel"/>
    <w:tmpl w:val="81B692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9B7672D"/>
    <w:multiLevelType w:val="hybridMultilevel"/>
    <w:tmpl w:val="9BE63D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672560"/>
    <w:multiLevelType w:val="hybridMultilevel"/>
    <w:tmpl w:val="F6F0ED8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911C31"/>
    <w:multiLevelType w:val="hybridMultilevel"/>
    <w:tmpl w:val="6BE0F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17FE6"/>
    <w:multiLevelType w:val="hybridMultilevel"/>
    <w:tmpl w:val="75CA5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E3DD6"/>
    <w:multiLevelType w:val="hybridMultilevel"/>
    <w:tmpl w:val="52C23D6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4AEE642E"/>
    <w:multiLevelType w:val="hybridMultilevel"/>
    <w:tmpl w:val="F0E0467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8E3A87"/>
    <w:multiLevelType w:val="hybridMultilevel"/>
    <w:tmpl w:val="058634E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504D63E1"/>
    <w:multiLevelType w:val="hybridMultilevel"/>
    <w:tmpl w:val="398C1E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8C3B25"/>
    <w:multiLevelType w:val="hybridMultilevel"/>
    <w:tmpl w:val="734CA9C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71784739"/>
    <w:multiLevelType w:val="hybridMultilevel"/>
    <w:tmpl w:val="41EED9F0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9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EEB"/>
    <w:rsid w:val="0000188B"/>
    <w:rsid w:val="0004402C"/>
    <w:rsid w:val="0006033A"/>
    <w:rsid w:val="000C0688"/>
    <w:rsid w:val="000C7D52"/>
    <w:rsid w:val="000D3D00"/>
    <w:rsid w:val="0015392F"/>
    <w:rsid w:val="00167582"/>
    <w:rsid w:val="00197F1B"/>
    <w:rsid w:val="001B63BE"/>
    <w:rsid w:val="001F33FA"/>
    <w:rsid w:val="001F5E86"/>
    <w:rsid w:val="0020199C"/>
    <w:rsid w:val="002142AE"/>
    <w:rsid w:val="00246886"/>
    <w:rsid w:val="0025575C"/>
    <w:rsid w:val="002A32B4"/>
    <w:rsid w:val="002B3DFC"/>
    <w:rsid w:val="002D610E"/>
    <w:rsid w:val="003448E5"/>
    <w:rsid w:val="003757C2"/>
    <w:rsid w:val="00381E73"/>
    <w:rsid w:val="003A6A66"/>
    <w:rsid w:val="003A71C5"/>
    <w:rsid w:val="003B13C8"/>
    <w:rsid w:val="003E689B"/>
    <w:rsid w:val="00400AD9"/>
    <w:rsid w:val="004053F2"/>
    <w:rsid w:val="00412EBD"/>
    <w:rsid w:val="0042566C"/>
    <w:rsid w:val="00457D23"/>
    <w:rsid w:val="004735F5"/>
    <w:rsid w:val="004E3148"/>
    <w:rsid w:val="004E540D"/>
    <w:rsid w:val="004F47F3"/>
    <w:rsid w:val="00511642"/>
    <w:rsid w:val="00532E54"/>
    <w:rsid w:val="00573265"/>
    <w:rsid w:val="00595045"/>
    <w:rsid w:val="005A220E"/>
    <w:rsid w:val="005B2FAB"/>
    <w:rsid w:val="005C0E1B"/>
    <w:rsid w:val="00606980"/>
    <w:rsid w:val="006107AE"/>
    <w:rsid w:val="006409EF"/>
    <w:rsid w:val="00665DE0"/>
    <w:rsid w:val="00692C1F"/>
    <w:rsid w:val="006A4458"/>
    <w:rsid w:val="006A7117"/>
    <w:rsid w:val="006B29DC"/>
    <w:rsid w:val="006C2A77"/>
    <w:rsid w:val="006E5B81"/>
    <w:rsid w:val="00701B84"/>
    <w:rsid w:val="00714DA2"/>
    <w:rsid w:val="0071507D"/>
    <w:rsid w:val="0073644C"/>
    <w:rsid w:val="007453A2"/>
    <w:rsid w:val="00754599"/>
    <w:rsid w:val="0077159A"/>
    <w:rsid w:val="00790602"/>
    <w:rsid w:val="00795015"/>
    <w:rsid w:val="007C2881"/>
    <w:rsid w:val="007C5747"/>
    <w:rsid w:val="007D4BD8"/>
    <w:rsid w:val="007E49E0"/>
    <w:rsid w:val="00801E25"/>
    <w:rsid w:val="0081585B"/>
    <w:rsid w:val="0083049C"/>
    <w:rsid w:val="0084394A"/>
    <w:rsid w:val="008453BD"/>
    <w:rsid w:val="00871A26"/>
    <w:rsid w:val="008A695E"/>
    <w:rsid w:val="008C1CC0"/>
    <w:rsid w:val="008C62EB"/>
    <w:rsid w:val="00916FF0"/>
    <w:rsid w:val="0092066E"/>
    <w:rsid w:val="00960D1B"/>
    <w:rsid w:val="00964211"/>
    <w:rsid w:val="00972EAC"/>
    <w:rsid w:val="009875E6"/>
    <w:rsid w:val="009B4472"/>
    <w:rsid w:val="009F2B33"/>
    <w:rsid w:val="009F5624"/>
    <w:rsid w:val="00A16869"/>
    <w:rsid w:val="00A5140F"/>
    <w:rsid w:val="00A62B63"/>
    <w:rsid w:val="00A70F84"/>
    <w:rsid w:val="00A813B3"/>
    <w:rsid w:val="00A81596"/>
    <w:rsid w:val="00AA5356"/>
    <w:rsid w:val="00AB1BFE"/>
    <w:rsid w:val="00AC7978"/>
    <w:rsid w:val="00B12AE2"/>
    <w:rsid w:val="00B14FE0"/>
    <w:rsid w:val="00B26E5C"/>
    <w:rsid w:val="00B277A0"/>
    <w:rsid w:val="00B313D6"/>
    <w:rsid w:val="00B45342"/>
    <w:rsid w:val="00B52A04"/>
    <w:rsid w:val="00B744F5"/>
    <w:rsid w:val="00B87B89"/>
    <w:rsid w:val="00BC7700"/>
    <w:rsid w:val="00BD4E6E"/>
    <w:rsid w:val="00C1336A"/>
    <w:rsid w:val="00C27BD3"/>
    <w:rsid w:val="00C46BA7"/>
    <w:rsid w:val="00C73C9A"/>
    <w:rsid w:val="00C76F4B"/>
    <w:rsid w:val="00C92E5F"/>
    <w:rsid w:val="00CB070B"/>
    <w:rsid w:val="00CE7FDA"/>
    <w:rsid w:val="00CF07EF"/>
    <w:rsid w:val="00CF3E90"/>
    <w:rsid w:val="00D045F8"/>
    <w:rsid w:val="00D25969"/>
    <w:rsid w:val="00D262BC"/>
    <w:rsid w:val="00D550F3"/>
    <w:rsid w:val="00DB122D"/>
    <w:rsid w:val="00DB1EA0"/>
    <w:rsid w:val="00DB1FF6"/>
    <w:rsid w:val="00DC2169"/>
    <w:rsid w:val="00E06636"/>
    <w:rsid w:val="00E214D5"/>
    <w:rsid w:val="00E21EEB"/>
    <w:rsid w:val="00E348D5"/>
    <w:rsid w:val="00E67EC5"/>
    <w:rsid w:val="00E95017"/>
    <w:rsid w:val="00EA48D8"/>
    <w:rsid w:val="00EB2F2F"/>
    <w:rsid w:val="00EB7128"/>
    <w:rsid w:val="00ED060E"/>
    <w:rsid w:val="00ED582B"/>
    <w:rsid w:val="00EE075B"/>
    <w:rsid w:val="00F249AF"/>
    <w:rsid w:val="00F31990"/>
    <w:rsid w:val="00F50899"/>
    <w:rsid w:val="00F542C6"/>
    <w:rsid w:val="00F70D10"/>
    <w:rsid w:val="00F86938"/>
    <w:rsid w:val="00F95E59"/>
    <w:rsid w:val="00FC2A2A"/>
    <w:rsid w:val="00FE0C74"/>
    <w:rsid w:val="00FF195B"/>
    <w:rsid w:val="00FF2851"/>
    <w:rsid w:val="2B1F1E99"/>
    <w:rsid w:val="61D1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C9825"/>
  <w15:docId w15:val="{CEFAB7DA-A650-44BF-B49C-BE5E635E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EEB"/>
  </w:style>
  <w:style w:type="paragraph" w:styleId="Footer">
    <w:name w:val="footer"/>
    <w:basedOn w:val="Normal"/>
    <w:link w:val="FooterChar"/>
    <w:uiPriority w:val="99"/>
    <w:unhideWhenUsed/>
    <w:rsid w:val="00E21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EEB"/>
  </w:style>
  <w:style w:type="paragraph" w:styleId="BalloonText">
    <w:name w:val="Balloon Text"/>
    <w:basedOn w:val="Normal"/>
    <w:link w:val="BalloonTextChar"/>
    <w:uiPriority w:val="99"/>
    <w:semiHidden/>
    <w:unhideWhenUsed/>
    <w:rsid w:val="00E21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E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0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0C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72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E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E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E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32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1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ume xmlns="2cb90106-8135-4b2f-b12e-3d90e6848d32" xsi:nil="true"/>
    <pVersion xmlns="2cb90106-8135-4b2f-b12e-3d90e6848d32">2</pVersion>
    <Number xmlns="2cb90106-8135-4b2f-b12e-3d90e6848d32" xsi:nil="true"/>
    <Next_x0020_Review_x0020_Date xmlns="2cb90106-8135-4b2f-b12e-3d90e6848d32">2020-08-31T04:00:00+00:00</Next_x0020_Review_x0020_Date>
    <Issue_x0020_Date xmlns="2cb90106-8135-4b2f-b12e-3d90e6848d32">2020-05-11T04:00:00+00:00</Issue_x0020_Date>
    <_dlc_DocId xmlns="1fd49210-682f-436e-98cf-3b4bd69082bb">3MQ5RDZJHTMY-927414043-3508</_dlc_DocId>
    <_dlc_DocIdUrl xmlns="1fd49210-682f-436e-98cf-3b4bd69082bb">
      <Url>https://justice365.sharepoint.com/sites/ExternalPAP/_layouts/15/DocIdRedir.aspx?ID=3MQ5RDZJHTMY-927414043-3508</Url>
      <Description>3MQ5RDZJHTMY-927414043-3508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07682fe3934d17f49e37539aa2ba6ec9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f356dd2d14dc61573834eb56f2e4ea9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0E9F6-5FEE-426D-908A-B22ED383F3BC}">
  <ds:schemaRefs>
    <ds:schemaRef ds:uri="http://schemas.microsoft.com/office/2006/documentManagement/types"/>
    <ds:schemaRef ds:uri="2cb90106-8135-4b2f-b12e-3d90e6848d32"/>
    <ds:schemaRef ds:uri="http://purl.org/dc/elements/1.1/"/>
    <ds:schemaRef ds:uri="1fd49210-682f-436e-98cf-3b4bd69082bb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D06B0F-62A1-4F9F-A39D-EB5EDEEFDFA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B962C09-C662-418E-B38B-BB03DB48E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90106-8135-4b2f-b12e-3d90e6848d32"/>
    <ds:schemaRef ds:uri="1fd49210-682f-436e-98cf-3b4bd6908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4ED2DB-8556-4448-A103-B918919A0A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0325E3-C677-4816-9D63-7C512AB45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Drug Chemistry Training Checklist – Chemistry Technician</vt:lpstr>
    </vt:vector>
  </TitlesOfParts>
  <Company>NC Department of Justice IT Division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Chemistry Training Checklist – Chemistry Technician</dc:title>
  <dc:subject/>
  <dc:creator>ITD</dc:creator>
  <cp:keywords/>
  <dc:description/>
  <cp:lastModifiedBy>Alec Rees</cp:lastModifiedBy>
  <cp:revision>2</cp:revision>
  <cp:lastPrinted>2018-08-02T17:14:00Z</cp:lastPrinted>
  <dcterms:created xsi:type="dcterms:W3CDTF">2020-07-16T13:54:00Z</dcterms:created>
  <dcterms:modified xsi:type="dcterms:W3CDTF">2020-07-16T13:54:00Z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0x01010057C4CD1A8A9AB240A60496E0F445E43A</vt:lpwstr>
  </property>
  <property fmtid="{D5CDD505-2E9C-101B-9397-08002B2CF9AE}" pid="3" name="_dlc_DocIdItemGuid">
    <vt:lpwstr>64bed01f-2519-498d-aa78-335ba11edcad</vt:lpwstr>
  </property>
</Properties>
</file>