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070664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070664">
              <w:rPr>
                <w:rFonts w:ascii="Arial" w:hAnsi="Arial"/>
                <w:b/>
                <w:i/>
              </w:rPr>
              <w:t>No Serial Number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EF58E9">
              <w:rPr>
                <w:rFonts w:ascii="Arial" w:hAnsi="Arial"/>
                <w:b/>
                <w:i/>
              </w:rPr>
              <w:t>Chatillon Trigger Pull Tester</w:t>
            </w:r>
          </w:p>
        </w:tc>
        <w:tc>
          <w:tcPr>
            <w:tcW w:w="1100" w:type="dxa"/>
            <w:vAlign w:val="center"/>
          </w:tcPr>
          <w:p w:rsidR="00556CCE" w:rsidRPr="00C723C5" w:rsidRDefault="006635DF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EF58E9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Chatillon Trigger Pull Tester – Model DPP-30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5DF" w:rsidRDefault="00640979">
      <w:r>
        <w:separator/>
      </w:r>
    </w:p>
  </w:endnote>
  <w:endnote w:type="continuationSeparator" w:id="1">
    <w:p w:rsidR="006635DF" w:rsidRDefault="006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E9" w:rsidRPr="00070664" w:rsidRDefault="00070664" w:rsidP="00070664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9E3491" w:rsidRPr="006635DF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9E3491">
      <w:rPr>
        <w:rFonts w:ascii="Arial" w:hAnsi="Arial" w:cs="Arial"/>
        <w:sz w:val="16"/>
        <w:szCs w:val="16"/>
      </w:rPr>
      <w:t>6/17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5DF" w:rsidRDefault="00640979">
      <w:r>
        <w:separator/>
      </w:r>
    </w:p>
  </w:footnote>
  <w:footnote w:type="continuationSeparator" w:id="1">
    <w:p w:rsidR="006635DF" w:rsidRDefault="006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Cd/PGO5TR+eRwx93Je+hvYjomF8=" w:salt="3+f/c3cuf5T4gB4rEdHoVA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70664"/>
    <w:rsid w:val="000D5A27"/>
    <w:rsid w:val="001927A8"/>
    <w:rsid w:val="001C71FF"/>
    <w:rsid w:val="00203F36"/>
    <w:rsid w:val="00231D8A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556CCE"/>
    <w:rsid w:val="00591D07"/>
    <w:rsid w:val="00593D5D"/>
    <w:rsid w:val="00640979"/>
    <w:rsid w:val="00662FDC"/>
    <w:rsid w:val="006635DF"/>
    <w:rsid w:val="006A3792"/>
    <w:rsid w:val="006D204A"/>
    <w:rsid w:val="006F1B09"/>
    <w:rsid w:val="00735968"/>
    <w:rsid w:val="0075611F"/>
    <w:rsid w:val="007E2222"/>
    <w:rsid w:val="00813A64"/>
    <w:rsid w:val="0083184F"/>
    <w:rsid w:val="00850AC0"/>
    <w:rsid w:val="008536EE"/>
    <w:rsid w:val="0089415F"/>
    <w:rsid w:val="00976405"/>
    <w:rsid w:val="009C20F0"/>
    <w:rsid w:val="009E3491"/>
    <w:rsid w:val="00A8620F"/>
    <w:rsid w:val="00B21D09"/>
    <w:rsid w:val="00B63F55"/>
    <w:rsid w:val="00B67996"/>
    <w:rsid w:val="00BB368A"/>
    <w:rsid w:val="00BD4C31"/>
    <w:rsid w:val="00C549F1"/>
    <w:rsid w:val="00C723C5"/>
    <w:rsid w:val="00CA4664"/>
    <w:rsid w:val="00DF3CAF"/>
    <w:rsid w:val="00E06748"/>
    <w:rsid w:val="00E40762"/>
    <w:rsid w:val="00E46F93"/>
    <w:rsid w:val="00E8594A"/>
    <w:rsid w:val="00E9601D"/>
    <w:rsid w:val="00EF58E9"/>
    <w:rsid w:val="00F0037B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2011-05-17T19:46:00Z</dcterms:created>
  <dcterms:modified xsi:type="dcterms:W3CDTF">2011-06-15T18:27:00Z</dcterms:modified>
</cp:coreProperties>
</file>